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C653" w14:textId="77777777" w:rsidR="00937D24" w:rsidRPr="008E029B" w:rsidRDefault="00937D24" w:rsidP="00EF0D0D">
      <w:pPr>
        <w:pStyle w:val="Heading1"/>
      </w:pPr>
    </w:p>
    <w:p w14:paraId="75C15CC7" w14:textId="77777777" w:rsidR="00937D24" w:rsidRPr="008E029B" w:rsidRDefault="00937D24" w:rsidP="00EF0D0D">
      <w:pPr>
        <w:pStyle w:val="Heading1"/>
      </w:pPr>
    </w:p>
    <w:p w14:paraId="16113D73" w14:textId="77777777" w:rsidR="00906E6C" w:rsidRPr="008E029B" w:rsidRDefault="00A84DA4">
      <w:pPr>
        <w:pStyle w:val="Heading1"/>
      </w:pPr>
      <w:r w:rsidRPr="008E029B">
        <w:t>DATA SHARING</w:t>
      </w:r>
      <w:r w:rsidR="00906E6C" w:rsidRPr="008E029B">
        <w:t xml:space="preserve"> AGREEMENT</w:t>
      </w:r>
    </w:p>
    <w:p w14:paraId="2E6F21B2" w14:textId="77777777" w:rsidR="00906E6C" w:rsidRPr="008E029B" w:rsidRDefault="00906E6C" w:rsidP="00F03E33">
      <w:pPr>
        <w:ind w:right="1121"/>
        <w:rPr>
          <w:rFonts w:ascii="Arial" w:hAnsi="Arial" w:cs="Arial"/>
          <w:sz w:val="20"/>
          <w:lang w:val="en-GB"/>
        </w:rPr>
      </w:pPr>
    </w:p>
    <w:p w14:paraId="0EEC5A6F" w14:textId="689C870F" w:rsidR="00473E73" w:rsidRDefault="00473E73" w:rsidP="00473E73">
      <w:pPr>
        <w:ind w:right="1121"/>
        <w:rPr>
          <w:rFonts w:ascii="Arial" w:hAnsi="Arial" w:cs="Arial"/>
          <w:sz w:val="20"/>
          <w:lang w:val="en-GB"/>
        </w:rPr>
      </w:pPr>
      <w:r>
        <w:rPr>
          <w:rFonts w:ascii="Arial" w:hAnsi="Arial" w:cs="Arial"/>
          <w:sz w:val="20"/>
          <w:lang w:val="en-GB"/>
        </w:rPr>
        <w:t>The parties identified below hereby agree to be bound by the terms set forth hereunder.</w:t>
      </w:r>
    </w:p>
    <w:p w14:paraId="57F644BB" w14:textId="1DBD7840" w:rsidR="00B7726C" w:rsidRDefault="00B7726C" w:rsidP="00473E73">
      <w:pPr>
        <w:ind w:right="1121"/>
        <w:rPr>
          <w:rFonts w:ascii="Arial" w:hAnsi="Arial" w:cs="Arial"/>
          <w:sz w:val="20"/>
          <w:lang w:val="en-GB"/>
        </w:rPr>
      </w:pPr>
      <w:r>
        <w:rPr>
          <w:rFonts w:ascii="Arial" w:hAnsi="Arial" w:cs="Arial"/>
          <w:sz w:val="20"/>
          <w:lang w:val="en-GB"/>
        </w:rPr>
        <w:t>Detailed guidance for filling out this agreement is provide</w:t>
      </w:r>
      <w:r w:rsidR="00195C75">
        <w:rPr>
          <w:rFonts w:ascii="Arial" w:hAnsi="Arial" w:cs="Arial"/>
          <w:sz w:val="20"/>
          <w:lang w:val="en-GB"/>
        </w:rPr>
        <w:t>d</w:t>
      </w:r>
      <w:r>
        <w:rPr>
          <w:rFonts w:ascii="Arial" w:hAnsi="Arial" w:cs="Arial"/>
          <w:sz w:val="20"/>
          <w:lang w:val="en-GB"/>
        </w:rPr>
        <w:t xml:space="preserve"> in </w:t>
      </w:r>
      <w:r w:rsidR="00195C75">
        <w:rPr>
          <w:rFonts w:ascii="Arial" w:hAnsi="Arial" w:cs="Arial"/>
          <w:sz w:val="20"/>
          <w:lang w:val="en-GB"/>
        </w:rPr>
        <w:fldChar w:fldCharType="begin"/>
      </w:r>
      <w:r w:rsidR="00195C75">
        <w:rPr>
          <w:rFonts w:ascii="Arial" w:hAnsi="Arial" w:cs="Arial"/>
          <w:sz w:val="20"/>
          <w:lang w:val="en-GB"/>
        </w:rPr>
        <w:instrText xml:space="preserve"> REF Appendix_1 \h </w:instrText>
      </w:r>
      <w:r w:rsidR="00195C75">
        <w:rPr>
          <w:rFonts w:ascii="Arial" w:hAnsi="Arial" w:cs="Arial"/>
          <w:sz w:val="20"/>
          <w:lang w:val="en-GB"/>
        </w:rPr>
      </w:r>
      <w:r w:rsidR="00195C75">
        <w:rPr>
          <w:rFonts w:ascii="Arial" w:hAnsi="Arial" w:cs="Arial"/>
          <w:sz w:val="20"/>
          <w:lang w:val="en-GB"/>
        </w:rPr>
        <w:fldChar w:fldCharType="end"/>
      </w:r>
      <w:r w:rsidR="00195C75">
        <w:rPr>
          <w:rFonts w:ascii="Arial" w:hAnsi="Arial" w:cs="Arial"/>
          <w:sz w:val="20"/>
          <w:lang w:val="en-GB"/>
        </w:rPr>
        <w:fldChar w:fldCharType="begin"/>
      </w:r>
      <w:r w:rsidR="00195C75">
        <w:rPr>
          <w:rFonts w:ascii="Arial" w:hAnsi="Arial" w:cs="Arial"/>
          <w:sz w:val="20"/>
          <w:lang w:val="en-GB"/>
        </w:rPr>
        <w:instrText xml:space="preserve"> REF Appendix_1 \h </w:instrText>
      </w:r>
      <w:r w:rsidR="00195C75">
        <w:rPr>
          <w:rFonts w:ascii="Arial" w:hAnsi="Arial" w:cs="Arial"/>
          <w:sz w:val="20"/>
          <w:lang w:val="en-GB"/>
        </w:rPr>
      </w:r>
      <w:r w:rsidR="00195C75">
        <w:rPr>
          <w:rFonts w:ascii="Arial" w:hAnsi="Arial" w:cs="Arial"/>
          <w:sz w:val="20"/>
          <w:lang w:val="en-GB"/>
        </w:rPr>
        <w:fldChar w:fldCharType="end"/>
      </w:r>
      <w:r>
        <w:rPr>
          <w:rFonts w:ascii="Arial" w:hAnsi="Arial" w:cs="Arial"/>
          <w:sz w:val="20"/>
          <w:lang w:val="en-GB"/>
        </w:rPr>
        <w:fldChar w:fldCharType="begin"/>
      </w:r>
      <w:r>
        <w:rPr>
          <w:rFonts w:ascii="Arial" w:hAnsi="Arial" w:cs="Arial"/>
          <w:sz w:val="20"/>
          <w:lang w:val="en-GB"/>
        </w:rPr>
        <w:instrText xml:space="preserve"> REF Appendix_1 \h </w:instrText>
      </w:r>
      <w:r>
        <w:rPr>
          <w:rFonts w:ascii="Arial" w:hAnsi="Arial" w:cs="Arial"/>
          <w:sz w:val="20"/>
          <w:lang w:val="en-GB"/>
        </w:rPr>
      </w:r>
      <w:r>
        <w:rPr>
          <w:rFonts w:ascii="Arial" w:hAnsi="Arial" w:cs="Arial"/>
          <w:sz w:val="20"/>
          <w:lang w:val="en-GB"/>
        </w:rPr>
        <w:fldChar w:fldCharType="end"/>
      </w:r>
      <w:hyperlink w:anchor="Appendix_1" w:history="1">
        <w:r w:rsidR="00195C75" w:rsidRPr="00195C75">
          <w:rPr>
            <w:rStyle w:val="Hyperlink"/>
            <w:rFonts w:ascii="Arial" w:hAnsi="Arial" w:cs="Arial"/>
            <w:sz w:val="20"/>
            <w:lang w:val="en-GB"/>
          </w:rPr>
          <w:t>Appendix 1</w:t>
        </w:r>
      </w:hyperlink>
      <w:r w:rsidR="00195C75">
        <w:rPr>
          <w:rFonts w:ascii="Arial" w:hAnsi="Arial" w:cs="Arial"/>
          <w:sz w:val="20"/>
          <w:lang w:val="en-GB"/>
        </w:rPr>
        <w:t>.</w:t>
      </w:r>
    </w:p>
    <w:p w14:paraId="1C55FFA3" w14:textId="77777777" w:rsidR="00473E73" w:rsidRDefault="00473E73" w:rsidP="00473E73">
      <w:pPr>
        <w:tabs>
          <w:tab w:val="left" w:pos="-1440"/>
          <w:tab w:val="left" w:pos="-720"/>
          <w:tab w:val="left" w:pos="0"/>
          <w:tab w:val="left" w:pos="561"/>
          <w:tab w:val="left" w:pos="5846"/>
        </w:tabs>
        <w:ind w:right="-23"/>
        <w:rPr>
          <w:rFonts w:ascii="Arial" w:hAnsi="Arial" w:cs="Arial"/>
          <w:sz w:val="20"/>
          <w:lang w:val="en-GB"/>
        </w:rPr>
      </w:pPr>
    </w:p>
    <w:p w14:paraId="2A3CC33E" w14:textId="77777777" w:rsidR="00473E73" w:rsidRPr="005B1AEE" w:rsidRDefault="00473E73" w:rsidP="00473E73">
      <w:pPr>
        <w:tabs>
          <w:tab w:val="left" w:pos="-1440"/>
          <w:tab w:val="left" w:pos="-720"/>
          <w:tab w:val="left" w:pos="0"/>
          <w:tab w:val="left" w:pos="561"/>
          <w:tab w:val="left" w:pos="4395"/>
        </w:tabs>
        <w:ind w:right="-23"/>
        <w:rPr>
          <w:rFonts w:ascii="Arial" w:hAnsi="Arial" w:cs="Arial"/>
          <w:b/>
          <w:sz w:val="20"/>
          <w:lang w:val="en-GB"/>
        </w:rPr>
      </w:pPr>
      <w:r>
        <w:rPr>
          <w:rFonts w:ascii="Arial" w:hAnsi="Arial" w:cs="Arial"/>
          <w:sz w:val="20"/>
          <w:lang w:val="en-GB"/>
        </w:rPr>
        <w:tab/>
      </w:r>
      <w:r w:rsidRPr="005B1AEE">
        <w:rPr>
          <w:rFonts w:ascii="Arial" w:hAnsi="Arial" w:cs="Arial"/>
          <w:b/>
          <w:sz w:val="20"/>
          <w:lang w:val="en-GB"/>
        </w:rPr>
        <w:t xml:space="preserve">Definitions </w:t>
      </w:r>
      <w:r>
        <w:rPr>
          <w:rFonts w:ascii="Arial" w:hAnsi="Arial" w:cs="Arial"/>
          <w:b/>
          <w:sz w:val="20"/>
          <w:lang w:val="en-GB"/>
        </w:rPr>
        <w:tab/>
        <w:t>Meaning</w:t>
      </w:r>
    </w:p>
    <w:tbl>
      <w:tblPr>
        <w:tblStyle w:val="TableGrid"/>
        <w:tblW w:w="9182" w:type="dxa"/>
        <w:tblLook w:val="04A0" w:firstRow="1" w:lastRow="0" w:firstColumn="1" w:lastColumn="0" w:noHBand="0" w:noVBand="1"/>
      </w:tblPr>
      <w:tblGrid>
        <w:gridCol w:w="294"/>
        <w:gridCol w:w="3670"/>
        <w:gridCol w:w="2552"/>
        <w:gridCol w:w="2666"/>
      </w:tblGrid>
      <w:tr w:rsidR="00473E73" w14:paraId="4681F452" w14:textId="77777777" w:rsidTr="00EF0D0D">
        <w:trPr>
          <w:trHeight w:val="937"/>
        </w:trPr>
        <w:tc>
          <w:tcPr>
            <w:tcW w:w="294" w:type="dxa"/>
          </w:tcPr>
          <w:p w14:paraId="781AEFBF" w14:textId="77777777" w:rsidR="00473E73" w:rsidRPr="005B1AEE" w:rsidRDefault="00473E73" w:rsidP="002E5D40">
            <w:pPr>
              <w:tabs>
                <w:tab w:val="left" w:pos="-1440"/>
                <w:tab w:val="left" w:pos="-720"/>
                <w:tab w:val="left" w:pos="0"/>
                <w:tab w:val="left" w:pos="561"/>
                <w:tab w:val="left" w:pos="5846"/>
              </w:tabs>
              <w:ind w:right="-23"/>
              <w:rPr>
                <w:rFonts w:ascii="Arial" w:hAnsi="Arial" w:cs="Arial"/>
                <w:b/>
                <w:sz w:val="20"/>
                <w:lang w:val="en-GB"/>
              </w:rPr>
            </w:pPr>
            <w:r>
              <w:rPr>
                <w:rFonts w:ascii="Arial" w:hAnsi="Arial" w:cs="Arial"/>
                <w:b/>
                <w:sz w:val="20"/>
                <w:lang w:val="en-GB"/>
              </w:rPr>
              <w:t>*</w:t>
            </w:r>
          </w:p>
        </w:tc>
        <w:tc>
          <w:tcPr>
            <w:tcW w:w="3670" w:type="dxa"/>
          </w:tcPr>
          <w:p w14:paraId="3C6C6481" w14:textId="77777777" w:rsidR="00473E73" w:rsidRPr="005B1AEE" w:rsidRDefault="00473E73" w:rsidP="002E5D40">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Supplier</w:t>
            </w:r>
          </w:p>
          <w:p w14:paraId="255874EB" w14:textId="1A102A74" w:rsidR="00473E73" w:rsidRPr="005B1AEE" w:rsidRDefault="00ED6489" w:rsidP="00A30ED1">
            <w:pPr>
              <w:tabs>
                <w:tab w:val="left" w:pos="-1440"/>
                <w:tab w:val="left" w:pos="-720"/>
                <w:tab w:val="left" w:pos="0"/>
                <w:tab w:val="left" w:pos="561"/>
                <w:tab w:val="left" w:pos="5846"/>
              </w:tabs>
              <w:ind w:right="-23"/>
              <w:rPr>
                <w:rFonts w:ascii="Arial" w:hAnsi="Arial" w:cs="Arial"/>
                <w:i/>
                <w:sz w:val="16"/>
                <w:szCs w:val="16"/>
                <w:lang w:val="en-GB"/>
              </w:rPr>
            </w:pPr>
            <w:r>
              <w:rPr>
                <w:rFonts w:ascii="Arial" w:hAnsi="Arial" w:cs="Arial"/>
                <w:i/>
                <w:sz w:val="16"/>
                <w:szCs w:val="16"/>
                <w:lang w:val="en-GB"/>
              </w:rPr>
              <w:t>P</w:t>
            </w:r>
            <w:r w:rsidR="00473E73" w:rsidRPr="005B1AEE">
              <w:rPr>
                <w:rFonts w:ascii="Arial" w:hAnsi="Arial" w:cs="Arial"/>
                <w:i/>
                <w:sz w:val="16"/>
                <w:szCs w:val="16"/>
                <w:lang w:val="en-GB"/>
              </w:rPr>
              <w:t xml:space="preserve">arty supplying the </w:t>
            </w:r>
            <w:r w:rsidR="00A30ED1">
              <w:rPr>
                <w:rFonts w:ascii="Arial" w:hAnsi="Arial" w:cs="Arial"/>
                <w:i/>
                <w:sz w:val="16"/>
                <w:szCs w:val="16"/>
                <w:lang w:val="en-GB"/>
              </w:rPr>
              <w:t>D</w:t>
            </w:r>
            <w:r w:rsidR="00473E73" w:rsidRPr="005B1AEE">
              <w:rPr>
                <w:rFonts w:ascii="Arial" w:hAnsi="Arial" w:cs="Arial"/>
                <w:i/>
                <w:sz w:val="16"/>
                <w:szCs w:val="16"/>
                <w:lang w:val="en-GB"/>
              </w:rPr>
              <w:t>ata</w:t>
            </w:r>
          </w:p>
        </w:tc>
        <w:tc>
          <w:tcPr>
            <w:tcW w:w="5218" w:type="dxa"/>
            <w:gridSpan w:val="2"/>
          </w:tcPr>
          <w:p w14:paraId="4D8A1CDC" w14:textId="0AD61D49" w:rsidR="00473E73" w:rsidRDefault="00EF0D0D">
            <w:pPr>
              <w:tabs>
                <w:tab w:val="left" w:pos="-1440"/>
                <w:tab w:val="left" w:pos="-720"/>
                <w:tab w:val="left" w:pos="0"/>
                <w:tab w:val="left" w:pos="561"/>
                <w:tab w:val="left" w:pos="5846"/>
              </w:tabs>
              <w:ind w:right="-23"/>
              <w:rPr>
                <w:rFonts w:ascii="Arial" w:hAnsi="Arial" w:cs="Arial"/>
                <w:sz w:val="20"/>
                <w:lang w:val="en-GB"/>
              </w:rPr>
            </w:pPr>
            <w:r>
              <w:rPr>
                <w:rFonts w:ascii="Arial" w:hAnsi="Arial" w:cs="Arial"/>
                <w:b/>
                <w:sz w:val="20"/>
                <w:lang w:val="en-US"/>
              </w:rPr>
              <w:t>Stichting</w:t>
            </w:r>
            <w:r w:rsidR="009B4ADE">
              <w:rPr>
                <w:rFonts w:ascii="Arial" w:hAnsi="Arial" w:cs="Arial"/>
                <w:b/>
                <w:sz w:val="20"/>
                <w:lang w:val="en-US"/>
              </w:rPr>
              <w:t xml:space="preserve"> Amsterdam UMC</w:t>
            </w:r>
            <w:r w:rsidR="009176FE" w:rsidRPr="009176FE">
              <w:rPr>
                <w:rFonts w:ascii="Arial" w:hAnsi="Arial" w:cs="Arial"/>
                <w:sz w:val="20"/>
                <w:lang w:val="en-US"/>
              </w:rPr>
              <w:t>, with registered address at De Boelelaan 1117, 1081 HV Amsterdam</w:t>
            </w:r>
            <w:r w:rsidR="009176FE" w:rsidRPr="009176FE">
              <w:rPr>
                <w:rFonts w:ascii="Arial" w:hAnsi="Arial" w:cs="Arial"/>
                <w:sz w:val="20"/>
                <w:lang w:val="en-GB"/>
              </w:rPr>
              <w:t>, the Netherlands</w:t>
            </w:r>
            <w:r w:rsidR="00473E73">
              <w:rPr>
                <w:rFonts w:ascii="Arial" w:hAnsi="Arial" w:cs="Arial"/>
                <w:sz w:val="20"/>
                <w:lang w:val="en-GB"/>
              </w:rPr>
              <w:t>,</w:t>
            </w:r>
            <w:r w:rsidR="00473E73" w:rsidRPr="008E029B">
              <w:rPr>
                <w:rFonts w:ascii="Arial" w:hAnsi="Arial" w:cs="Arial"/>
                <w:sz w:val="20"/>
                <w:lang w:val="en-GB"/>
              </w:rPr>
              <w:t xml:space="preserve"> legally represented by </w:t>
            </w:r>
            <w:r w:rsidR="009B4ADE">
              <w:rPr>
                <w:rFonts w:ascii="Arial" w:hAnsi="Arial" w:cs="Arial"/>
                <w:sz w:val="20"/>
                <w:lang w:val="en-GB"/>
              </w:rPr>
              <w:t xml:space="preserve">the </w:t>
            </w:r>
            <w:r>
              <w:rPr>
                <w:rFonts w:ascii="Arial" w:hAnsi="Arial" w:cs="Arial"/>
                <w:sz w:val="20"/>
                <w:lang w:val="en-GB"/>
              </w:rPr>
              <w:t>managing director</w:t>
            </w:r>
            <w:r w:rsidR="009B4ADE">
              <w:rPr>
                <w:rFonts w:ascii="Arial" w:hAnsi="Arial" w:cs="Arial"/>
                <w:sz w:val="20"/>
                <w:lang w:val="en-GB"/>
              </w:rPr>
              <w:t xml:space="preserve"> </w:t>
            </w:r>
            <w:r w:rsidR="00DE42C0">
              <w:rPr>
                <w:rFonts w:ascii="Arial" w:hAnsi="Arial" w:cs="Arial"/>
                <w:sz w:val="20"/>
                <w:lang w:val="en-GB"/>
              </w:rPr>
              <w:t>Division 5</w:t>
            </w:r>
          </w:p>
        </w:tc>
      </w:tr>
      <w:tr w:rsidR="00473E73" w14:paraId="41FF1F63" w14:textId="77777777" w:rsidTr="00EF0D0D">
        <w:tc>
          <w:tcPr>
            <w:tcW w:w="294" w:type="dxa"/>
          </w:tcPr>
          <w:p w14:paraId="0286C3D0" w14:textId="77777777" w:rsidR="00473E73" w:rsidRPr="005B1AEE" w:rsidRDefault="00473E73" w:rsidP="002E5D40">
            <w:pPr>
              <w:tabs>
                <w:tab w:val="left" w:pos="-1440"/>
                <w:tab w:val="left" w:pos="-720"/>
                <w:tab w:val="left" w:pos="0"/>
                <w:tab w:val="left" w:pos="561"/>
                <w:tab w:val="left" w:pos="5846"/>
              </w:tabs>
              <w:ind w:right="-23"/>
              <w:rPr>
                <w:rFonts w:ascii="Arial" w:hAnsi="Arial" w:cs="Arial"/>
                <w:b/>
                <w:sz w:val="20"/>
                <w:lang w:val="en-GB"/>
              </w:rPr>
            </w:pPr>
            <w:r>
              <w:rPr>
                <w:rFonts w:ascii="Arial" w:hAnsi="Arial" w:cs="Arial"/>
                <w:b/>
                <w:sz w:val="20"/>
                <w:lang w:val="en-GB"/>
              </w:rPr>
              <w:t>*</w:t>
            </w:r>
          </w:p>
        </w:tc>
        <w:tc>
          <w:tcPr>
            <w:tcW w:w="3670" w:type="dxa"/>
          </w:tcPr>
          <w:p w14:paraId="0712A3C2" w14:textId="77777777" w:rsidR="00473E73" w:rsidRDefault="00473E73" w:rsidP="002E5D40">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Recipient</w:t>
            </w:r>
          </w:p>
          <w:p w14:paraId="78B644C1" w14:textId="532E3AB5" w:rsidR="00473E73" w:rsidRPr="00473E73" w:rsidRDefault="00ED6489" w:rsidP="002E5D40">
            <w:pPr>
              <w:tabs>
                <w:tab w:val="left" w:pos="-1440"/>
                <w:tab w:val="left" w:pos="-720"/>
                <w:tab w:val="left" w:pos="0"/>
                <w:tab w:val="left" w:pos="561"/>
                <w:tab w:val="left" w:pos="5846"/>
              </w:tabs>
              <w:ind w:right="-23"/>
              <w:rPr>
                <w:rFonts w:ascii="Arial" w:hAnsi="Arial" w:cs="Arial"/>
                <w:b/>
                <w:sz w:val="16"/>
                <w:szCs w:val="16"/>
                <w:lang w:val="en-GB"/>
              </w:rPr>
            </w:pPr>
            <w:r>
              <w:rPr>
                <w:rFonts w:ascii="Arial" w:hAnsi="Arial" w:cs="Arial"/>
                <w:i/>
                <w:sz w:val="16"/>
                <w:szCs w:val="16"/>
                <w:lang w:val="en-GB"/>
              </w:rPr>
              <w:t>P</w:t>
            </w:r>
            <w:r w:rsidR="00473E73" w:rsidRPr="005B1AEE">
              <w:rPr>
                <w:rFonts w:ascii="Arial" w:hAnsi="Arial" w:cs="Arial"/>
                <w:i/>
                <w:sz w:val="16"/>
                <w:szCs w:val="16"/>
                <w:lang w:val="en-GB"/>
              </w:rPr>
              <w:t xml:space="preserve">arty </w:t>
            </w:r>
            <w:r w:rsidR="00473E73">
              <w:rPr>
                <w:rFonts w:ascii="Arial" w:hAnsi="Arial" w:cs="Arial"/>
                <w:i/>
                <w:sz w:val="16"/>
                <w:szCs w:val="16"/>
                <w:lang w:val="en-GB"/>
              </w:rPr>
              <w:t>receiving</w:t>
            </w:r>
            <w:r w:rsidR="00A30ED1">
              <w:rPr>
                <w:rFonts w:ascii="Arial" w:hAnsi="Arial" w:cs="Arial"/>
                <w:i/>
                <w:sz w:val="16"/>
                <w:szCs w:val="16"/>
                <w:lang w:val="en-GB"/>
              </w:rPr>
              <w:t xml:space="preserve"> the D</w:t>
            </w:r>
            <w:r w:rsidR="00473E73" w:rsidRPr="005B1AEE">
              <w:rPr>
                <w:rFonts w:ascii="Arial" w:hAnsi="Arial" w:cs="Arial"/>
                <w:i/>
                <w:sz w:val="16"/>
                <w:szCs w:val="16"/>
                <w:lang w:val="en-GB"/>
              </w:rPr>
              <w:t>ata</w:t>
            </w:r>
          </w:p>
        </w:tc>
        <w:tc>
          <w:tcPr>
            <w:tcW w:w="5218" w:type="dxa"/>
            <w:gridSpan w:val="2"/>
          </w:tcPr>
          <w:p w14:paraId="037887D1" w14:textId="5637949B" w:rsidR="00473E73" w:rsidRDefault="00C64668">
            <w:pPr>
              <w:tabs>
                <w:tab w:val="left" w:pos="-1440"/>
                <w:tab w:val="left" w:pos="-720"/>
                <w:tab w:val="left" w:pos="0"/>
                <w:tab w:val="left" w:pos="561"/>
                <w:tab w:val="left" w:pos="5846"/>
              </w:tabs>
              <w:ind w:right="-23"/>
              <w:rPr>
                <w:rFonts w:ascii="Arial" w:hAnsi="Arial" w:cs="Arial"/>
                <w:sz w:val="20"/>
                <w:lang w:val="en-GB"/>
              </w:rPr>
            </w:pPr>
            <w:r w:rsidRPr="00EF0D0D">
              <w:rPr>
                <w:rFonts w:ascii="Arial" w:hAnsi="Arial" w:cs="Arial"/>
                <w:sz w:val="20"/>
                <w:highlight w:val="yellow"/>
                <w:lang w:val="en-GB"/>
              </w:rPr>
              <w:t>&lt;Institution name&gt;</w:t>
            </w:r>
            <w:r w:rsidR="00473E73" w:rsidRPr="005B1AEE">
              <w:rPr>
                <w:rFonts w:ascii="Arial" w:hAnsi="Arial" w:cs="Arial"/>
                <w:sz w:val="20"/>
                <w:lang w:val="en-GB"/>
              </w:rPr>
              <w:t xml:space="preserve">, having its office at </w:t>
            </w:r>
            <w:r w:rsidRPr="00EF0D0D">
              <w:rPr>
                <w:rFonts w:ascii="Arial" w:hAnsi="Arial" w:cs="Arial"/>
                <w:sz w:val="20"/>
                <w:highlight w:val="yellow"/>
                <w:lang w:val="en-GB"/>
              </w:rPr>
              <w:t>&lt;office address&gt;</w:t>
            </w:r>
            <w:r w:rsidR="00473E73" w:rsidRPr="005B1AEE">
              <w:rPr>
                <w:rFonts w:ascii="Arial" w:hAnsi="Arial" w:cs="Arial"/>
                <w:sz w:val="20"/>
                <w:lang w:val="en-GB"/>
              </w:rPr>
              <w:t xml:space="preserve">, legally represented by </w:t>
            </w:r>
            <w:r w:rsidRPr="00EF0D0D">
              <w:rPr>
                <w:rFonts w:ascii="Arial" w:hAnsi="Arial" w:cs="Arial"/>
                <w:sz w:val="20"/>
                <w:highlight w:val="yellow"/>
                <w:lang w:val="en-GB"/>
              </w:rPr>
              <w:t>&lt;</w:t>
            </w:r>
            <w:r w:rsidR="00212532">
              <w:rPr>
                <w:rFonts w:ascii="Arial" w:hAnsi="Arial" w:cs="Arial"/>
                <w:sz w:val="20"/>
                <w:highlight w:val="yellow"/>
                <w:lang w:val="en-GB"/>
              </w:rPr>
              <w:t>name of legally authorised representative</w:t>
            </w:r>
            <w:r w:rsidRPr="00EF0D0D">
              <w:rPr>
                <w:rFonts w:ascii="Arial" w:hAnsi="Arial" w:cs="Arial"/>
                <w:sz w:val="20"/>
                <w:highlight w:val="yellow"/>
                <w:lang w:val="en-GB"/>
              </w:rPr>
              <w:t>&gt;</w:t>
            </w:r>
          </w:p>
        </w:tc>
      </w:tr>
      <w:tr w:rsidR="00473E73" w14:paraId="48DFFE35" w14:textId="77777777" w:rsidTr="00EF0D0D">
        <w:tc>
          <w:tcPr>
            <w:tcW w:w="294" w:type="dxa"/>
          </w:tcPr>
          <w:p w14:paraId="7363F739" w14:textId="149CFA84" w:rsidR="00473E73" w:rsidRPr="005B1AEE" w:rsidRDefault="00473E73" w:rsidP="002E5D40">
            <w:pPr>
              <w:tabs>
                <w:tab w:val="left" w:pos="-1440"/>
                <w:tab w:val="left" w:pos="-720"/>
                <w:tab w:val="left" w:pos="0"/>
                <w:tab w:val="left" w:pos="561"/>
                <w:tab w:val="left" w:pos="5846"/>
              </w:tabs>
              <w:ind w:right="-23"/>
              <w:rPr>
                <w:rFonts w:ascii="Arial" w:hAnsi="Arial" w:cs="Arial"/>
                <w:b/>
                <w:sz w:val="20"/>
                <w:lang w:val="en-GB"/>
              </w:rPr>
            </w:pPr>
          </w:p>
        </w:tc>
        <w:tc>
          <w:tcPr>
            <w:tcW w:w="3670" w:type="dxa"/>
          </w:tcPr>
          <w:p w14:paraId="5D1032E0" w14:textId="77777777" w:rsidR="00473E73" w:rsidRPr="005B1AEE" w:rsidRDefault="00473E73" w:rsidP="002E5D40">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Whereas</w:t>
            </w:r>
          </w:p>
          <w:p w14:paraId="11B6778B" w14:textId="2D4CEB08" w:rsidR="00473E73" w:rsidRPr="000E15A2" w:rsidRDefault="00ED6489" w:rsidP="002E5D40">
            <w:pPr>
              <w:tabs>
                <w:tab w:val="left" w:pos="-1440"/>
                <w:tab w:val="left" w:pos="-720"/>
                <w:tab w:val="left" w:pos="0"/>
                <w:tab w:val="left" w:pos="561"/>
                <w:tab w:val="left" w:pos="5846"/>
              </w:tabs>
              <w:ind w:right="-23"/>
              <w:rPr>
                <w:rFonts w:ascii="Arial" w:hAnsi="Arial" w:cs="Arial"/>
                <w:i/>
                <w:sz w:val="16"/>
                <w:szCs w:val="16"/>
                <w:lang w:val="en-GB"/>
              </w:rPr>
            </w:pPr>
            <w:r>
              <w:rPr>
                <w:rFonts w:ascii="Arial" w:hAnsi="Arial" w:cs="Arial"/>
                <w:i/>
                <w:sz w:val="16"/>
                <w:szCs w:val="16"/>
                <w:lang w:val="en-GB"/>
              </w:rPr>
              <w:t>R</w:t>
            </w:r>
            <w:r w:rsidR="00473E73" w:rsidRPr="005B1AEE">
              <w:rPr>
                <w:rFonts w:ascii="Arial" w:hAnsi="Arial" w:cs="Arial"/>
                <w:i/>
                <w:sz w:val="16"/>
                <w:szCs w:val="16"/>
                <w:lang w:val="en-GB"/>
              </w:rPr>
              <w:t>easons why this agreement is concluded</w:t>
            </w:r>
            <w:r w:rsidR="00A770E6">
              <w:rPr>
                <w:rFonts w:ascii="Arial" w:hAnsi="Arial" w:cs="Arial"/>
                <w:i/>
                <w:sz w:val="16"/>
                <w:szCs w:val="16"/>
                <w:lang w:val="en-GB"/>
              </w:rPr>
              <w:t>, context</w:t>
            </w:r>
          </w:p>
        </w:tc>
        <w:tc>
          <w:tcPr>
            <w:tcW w:w="5218" w:type="dxa"/>
            <w:gridSpan w:val="2"/>
          </w:tcPr>
          <w:p w14:paraId="2313C7AD" w14:textId="3D593269" w:rsidR="000E15A2" w:rsidRPr="005B1AEE" w:rsidRDefault="00DE42C0" w:rsidP="00EF0D0D">
            <w:pPr>
              <w:rPr>
                <w:lang w:val="en-GB"/>
              </w:rPr>
            </w:pPr>
            <w:r w:rsidRPr="00DE42C0">
              <w:rPr>
                <w:rFonts w:ascii="Arial" w:hAnsi="Arial" w:cs="Arial"/>
                <w:sz w:val="20"/>
                <w:lang w:val="en-GB"/>
              </w:rPr>
              <w:t>To collaborate</w:t>
            </w:r>
            <w:r>
              <w:rPr>
                <w:rFonts w:ascii="Arial" w:hAnsi="Arial" w:cs="Arial"/>
                <w:sz w:val="20"/>
                <w:lang w:val="en-GB"/>
              </w:rPr>
              <w:t xml:space="preserve"> </w:t>
            </w:r>
            <w:r w:rsidR="004329CA">
              <w:rPr>
                <w:rFonts w:ascii="Arial" w:hAnsi="Arial" w:cs="Arial"/>
                <w:sz w:val="20"/>
                <w:lang w:val="en-GB"/>
              </w:rPr>
              <w:t xml:space="preserve">with </w:t>
            </w:r>
            <w:r>
              <w:rPr>
                <w:rFonts w:ascii="Arial" w:hAnsi="Arial" w:cs="Arial"/>
                <w:sz w:val="20"/>
                <w:lang w:val="en-GB"/>
              </w:rPr>
              <w:t xml:space="preserve">NESDA around the </w:t>
            </w:r>
            <w:r w:rsidR="004329CA">
              <w:rPr>
                <w:rFonts w:ascii="Arial" w:hAnsi="Arial" w:cs="Arial"/>
                <w:sz w:val="20"/>
                <w:lang w:val="en-GB"/>
              </w:rPr>
              <w:t>topic</w:t>
            </w:r>
            <w:r w:rsidR="00AD068E">
              <w:rPr>
                <w:rFonts w:ascii="Arial" w:hAnsi="Arial" w:cs="Arial"/>
                <w:sz w:val="20"/>
                <w:lang w:val="en-GB"/>
              </w:rPr>
              <w:t xml:space="preserve"> </w:t>
            </w:r>
            <w:r w:rsidRPr="00EF0D0D">
              <w:rPr>
                <w:rFonts w:ascii="Arial" w:hAnsi="Arial" w:cs="Arial"/>
                <w:sz w:val="20"/>
                <w:highlight w:val="yellow"/>
                <w:lang w:val="en-GB"/>
              </w:rPr>
              <w:t>&lt;</w:t>
            </w:r>
            <w:r w:rsidR="004329CA">
              <w:rPr>
                <w:rFonts w:ascii="Arial" w:hAnsi="Arial" w:cs="Arial"/>
                <w:sz w:val="20"/>
                <w:highlight w:val="yellow"/>
                <w:lang w:val="en-GB"/>
              </w:rPr>
              <w:t>state topic</w:t>
            </w:r>
            <w:r>
              <w:rPr>
                <w:rFonts w:ascii="Arial" w:hAnsi="Arial" w:cs="Arial"/>
                <w:sz w:val="20"/>
                <w:highlight w:val="yellow"/>
                <w:lang w:val="en-GB"/>
              </w:rPr>
              <w:t>&gt;</w:t>
            </w:r>
          </w:p>
        </w:tc>
      </w:tr>
      <w:tr w:rsidR="00473E73" w14:paraId="47709A46" w14:textId="77777777" w:rsidTr="00EF0D0D">
        <w:tc>
          <w:tcPr>
            <w:tcW w:w="294" w:type="dxa"/>
          </w:tcPr>
          <w:p w14:paraId="5428003C" w14:textId="77777777" w:rsidR="00473E73" w:rsidRPr="00DA0DA0" w:rsidRDefault="00473E73" w:rsidP="002E5D40">
            <w:pPr>
              <w:tabs>
                <w:tab w:val="left" w:pos="-1440"/>
                <w:tab w:val="left" w:pos="-720"/>
                <w:tab w:val="left" w:pos="0"/>
                <w:tab w:val="left" w:pos="561"/>
                <w:tab w:val="left" w:pos="5846"/>
              </w:tabs>
              <w:ind w:right="-23"/>
              <w:rPr>
                <w:rFonts w:ascii="Arial" w:hAnsi="Arial" w:cs="Arial"/>
                <w:b/>
                <w:sz w:val="20"/>
                <w:lang w:val="en-GB"/>
              </w:rPr>
            </w:pPr>
            <w:r>
              <w:rPr>
                <w:rFonts w:ascii="Arial" w:hAnsi="Arial" w:cs="Arial"/>
                <w:b/>
                <w:sz w:val="20"/>
                <w:lang w:val="en-GB"/>
              </w:rPr>
              <w:t>*</w:t>
            </w:r>
          </w:p>
        </w:tc>
        <w:tc>
          <w:tcPr>
            <w:tcW w:w="3670" w:type="dxa"/>
          </w:tcPr>
          <w:p w14:paraId="1D9DD47E" w14:textId="77777777" w:rsidR="00473E73" w:rsidRPr="00DA0DA0" w:rsidRDefault="00473E73" w:rsidP="002E5D40">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Term</w:t>
            </w:r>
          </w:p>
          <w:p w14:paraId="1905D373" w14:textId="21EFB14D" w:rsidR="00473E73" w:rsidRPr="00DA0DA0" w:rsidRDefault="00ED6489" w:rsidP="00A770E6">
            <w:pPr>
              <w:tabs>
                <w:tab w:val="left" w:pos="-1440"/>
                <w:tab w:val="left" w:pos="-720"/>
                <w:tab w:val="left" w:pos="0"/>
                <w:tab w:val="left" w:pos="561"/>
                <w:tab w:val="left" w:pos="5846"/>
              </w:tabs>
              <w:ind w:right="-23"/>
              <w:rPr>
                <w:rFonts w:ascii="Arial" w:hAnsi="Arial" w:cs="Arial"/>
                <w:i/>
                <w:sz w:val="16"/>
                <w:szCs w:val="16"/>
                <w:lang w:val="en-GB"/>
              </w:rPr>
            </w:pPr>
            <w:r>
              <w:rPr>
                <w:rFonts w:ascii="Arial" w:hAnsi="Arial" w:cs="Arial"/>
                <w:i/>
                <w:sz w:val="16"/>
                <w:szCs w:val="16"/>
                <w:lang w:val="en-GB"/>
              </w:rPr>
              <w:t>A</w:t>
            </w:r>
            <w:r w:rsidR="00A770E6">
              <w:rPr>
                <w:rFonts w:ascii="Arial" w:hAnsi="Arial" w:cs="Arial"/>
                <w:i/>
                <w:sz w:val="16"/>
                <w:szCs w:val="16"/>
                <w:lang w:val="en-GB"/>
              </w:rPr>
              <w:t xml:space="preserve">fter what term should the </w:t>
            </w:r>
            <w:r w:rsidR="00024DFA">
              <w:rPr>
                <w:rFonts w:ascii="Arial" w:hAnsi="Arial" w:cs="Arial"/>
                <w:i/>
                <w:noProof/>
                <w:spacing w:val="-1"/>
                <w:sz w:val="16"/>
                <w:szCs w:val="16"/>
                <w:lang w:val="en-US"/>
              </w:rPr>
              <w:t xml:space="preserve">(Personal) </w:t>
            </w:r>
            <w:r w:rsidR="00A770E6">
              <w:rPr>
                <w:rFonts w:ascii="Arial" w:hAnsi="Arial" w:cs="Arial"/>
                <w:i/>
                <w:sz w:val="16"/>
                <w:szCs w:val="16"/>
                <w:lang w:val="en-GB"/>
              </w:rPr>
              <w:t xml:space="preserve">Data be irreversibly deleted? </w:t>
            </w:r>
          </w:p>
        </w:tc>
        <w:tc>
          <w:tcPr>
            <w:tcW w:w="5218" w:type="dxa"/>
            <w:gridSpan w:val="2"/>
          </w:tcPr>
          <w:p w14:paraId="0F8DA145" w14:textId="644A87A3" w:rsidR="00473E73" w:rsidRDefault="00C64668">
            <w:pPr>
              <w:tabs>
                <w:tab w:val="left" w:pos="-1440"/>
                <w:tab w:val="left" w:pos="-720"/>
                <w:tab w:val="left" w:pos="0"/>
                <w:tab w:val="left" w:pos="561"/>
                <w:tab w:val="left" w:pos="5846"/>
              </w:tabs>
              <w:ind w:right="-23"/>
              <w:rPr>
                <w:rFonts w:ascii="Arial" w:hAnsi="Arial" w:cs="Arial"/>
                <w:sz w:val="20"/>
                <w:lang w:val="en-GB"/>
              </w:rPr>
            </w:pPr>
            <w:r w:rsidRPr="00EF0D0D">
              <w:rPr>
                <w:rFonts w:ascii="Arial" w:hAnsi="Arial" w:cs="Arial"/>
                <w:sz w:val="20"/>
                <w:highlight w:val="yellow"/>
                <w:lang w:val="en-GB"/>
              </w:rPr>
              <w:t>&lt;</w:t>
            </w:r>
            <w:r w:rsidR="00626652">
              <w:rPr>
                <w:rFonts w:ascii="Arial" w:hAnsi="Arial" w:cs="Arial"/>
                <w:sz w:val="20"/>
                <w:highlight w:val="yellow"/>
                <w:lang w:val="en-GB"/>
              </w:rPr>
              <w:t>max=5</w:t>
            </w:r>
            <w:r w:rsidRPr="00EF0D0D">
              <w:rPr>
                <w:rFonts w:ascii="Arial" w:hAnsi="Arial" w:cs="Arial"/>
                <w:sz w:val="20"/>
                <w:highlight w:val="yellow"/>
                <w:lang w:val="en-GB"/>
              </w:rPr>
              <w:t>&gt;</w:t>
            </w:r>
            <w:r w:rsidR="00473E73">
              <w:rPr>
                <w:rFonts w:ascii="Arial" w:hAnsi="Arial" w:cs="Arial"/>
                <w:sz w:val="20"/>
                <w:lang w:val="en-GB"/>
              </w:rPr>
              <w:t xml:space="preserve"> years</w:t>
            </w:r>
          </w:p>
        </w:tc>
      </w:tr>
      <w:tr w:rsidR="00473E73" w14:paraId="756BDB6E" w14:textId="77777777" w:rsidTr="00EF0D0D">
        <w:tc>
          <w:tcPr>
            <w:tcW w:w="294" w:type="dxa"/>
          </w:tcPr>
          <w:p w14:paraId="45DB50D6" w14:textId="77777777" w:rsidR="00473E73" w:rsidRPr="00DA0DA0" w:rsidRDefault="00473E73" w:rsidP="002E5D40">
            <w:pPr>
              <w:tabs>
                <w:tab w:val="left" w:pos="-1440"/>
                <w:tab w:val="left" w:pos="-720"/>
                <w:tab w:val="left" w:pos="0"/>
                <w:tab w:val="left" w:pos="561"/>
                <w:tab w:val="left" w:pos="5846"/>
              </w:tabs>
              <w:ind w:right="-23"/>
              <w:rPr>
                <w:rFonts w:ascii="Arial" w:hAnsi="Arial" w:cs="Arial"/>
                <w:b/>
                <w:sz w:val="20"/>
                <w:lang w:val="en-GB"/>
              </w:rPr>
            </w:pPr>
            <w:r>
              <w:rPr>
                <w:rFonts w:ascii="Arial" w:hAnsi="Arial" w:cs="Arial"/>
                <w:b/>
                <w:sz w:val="20"/>
                <w:lang w:val="en-GB"/>
              </w:rPr>
              <w:t>*</w:t>
            </w:r>
          </w:p>
        </w:tc>
        <w:tc>
          <w:tcPr>
            <w:tcW w:w="3670" w:type="dxa"/>
          </w:tcPr>
          <w:p w14:paraId="09B900AE" w14:textId="77777777" w:rsidR="00473E73" w:rsidRPr="00DA0DA0" w:rsidRDefault="00473E73" w:rsidP="002E5D40">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Data</w:t>
            </w:r>
          </w:p>
          <w:p w14:paraId="71AE366D" w14:textId="7EB8258A" w:rsidR="00473E73" w:rsidRPr="00473E73" w:rsidRDefault="00ED6489">
            <w:pPr>
              <w:tabs>
                <w:tab w:val="left" w:pos="-1440"/>
                <w:tab w:val="left" w:pos="-720"/>
                <w:tab w:val="left" w:pos="0"/>
                <w:tab w:val="left" w:pos="561"/>
                <w:tab w:val="left" w:pos="5846"/>
              </w:tabs>
              <w:ind w:right="-23"/>
              <w:rPr>
                <w:rFonts w:ascii="Arial" w:hAnsi="Arial" w:cs="Arial"/>
                <w:i/>
                <w:sz w:val="16"/>
                <w:szCs w:val="16"/>
                <w:lang w:val="en-GB"/>
              </w:rPr>
            </w:pPr>
            <w:r>
              <w:rPr>
                <w:rFonts w:ascii="Arial" w:hAnsi="Arial" w:cs="Arial"/>
                <w:i/>
                <w:sz w:val="16"/>
                <w:szCs w:val="16"/>
                <w:lang w:val="en-GB"/>
              </w:rPr>
              <w:t>P</w:t>
            </w:r>
            <w:r w:rsidR="00473E73" w:rsidRPr="00DA0DA0">
              <w:rPr>
                <w:rFonts w:ascii="Arial" w:hAnsi="Arial" w:cs="Arial"/>
                <w:i/>
                <w:sz w:val="16"/>
                <w:szCs w:val="16"/>
                <w:lang w:val="en-GB"/>
              </w:rPr>
              <w:t>lease describe which data is provided</w:t>
            </w:r>
            <w:r>
              <w:rPr>
                <w:rFonts w:ascii="Arial" w:hAnsi="Arial" w:cs="Arial"/>
                <w:i/>
                <w:sz w:val="16"/>
                <w:szCs w:val="16"/>
                <w:lang w:val="en-GB"/>
              </w:rPr>
              <w:t>, focusing</w:t>
            </w:r>
            <w:r w:rsidR="0024296C">
              <w:rPr>
                <w:rFonts w:ascii="Arial" w:hAnsi="Arial" w:cs="Arial"/>
                <w:i/>
                <w:sz w:val="16"/>
                <w:szCs w:val="16"/>
                <w:lang w:val="en-GB"/>
              </w:rPr>
              <w:t xml:space="preserve"> </w:t>
            </w:r>
            <w:r>
              <w:rPr>
                <w:rFonts w:ascii="Arial" w:hAnsi="Arial" w:cs="Arial"/>
                <w:i/>
                <w:sz w:val="16"/>
                <w:szCs w:val="16"/>
                <w:lang w:val="en-GB"/>
              </w:rPr>
              <w:t>on non-</w:t>
            </w:r>
            <w:r w:rsidR="00BA6E96">
              <w:rPr>
                <w:rFonts w:ascii="Arial" w:hAnsi="Arial" w:cs="Arial"/>
                <w:i/>
                <w:sz w:val="16"/>
                <w:szCs w:val="16"/>
                <w:lang w:val="en-GB"/>
              </w:rPr>
              <w:t>personal data</w:t>
            </w:r>
            <w:r w:rsidR="00473E73" w:rsidRPr="00DA0DA0">
              <w:rPr>
                <w:rFonts w:ascii="Arial" w:hAnsi="Arial" w:cs="Arial"/>
                <w:i/>
                <w:sz w:val="16"/>
                <w:szCs w:val="16"/>
                <w:lang w:val="en-GB"/>
              </w:rPr>
              <w:t xml:space="preserve"> (type, amount, format, etc</w:t>
            </w:r>
            <w:r w:rsidR="00024DFA">
              <w:rPr>
                <w:rFonts w:ascii="Arial" w:hAnsi="Arial" w:cs="Arial"/>
                <w:i/>
                <w:sz w:val="16"/>
                <w:szCs w:val="16"/>
                <w:lang w:val="en-GB"/>
              </w:rPr>
              <w:t>.</w:t>
            </w:r>
            <w:r w:rsidR="00473E73" w:rsidRPr="00DA0DA0">
              <w:rPr>
                <w:rFonts w:ascii="Arial" w:hAnsi="Arial" w:cs="Arial"/>
                <w:i/>
                <w:sz w:val="16"/>
                <w:szCs w:val="16"/>
                <w:lang w:val="en-GB"/>
              </w:rPr>
              <w:t>)</w:t>
            </w:r>
            <w:r w:rsidR="00BA6E96">
              <w:rPr>
                <w:rFonts w:ascii="Arial" w:hAnsi="Arial" w:cs="Arial"/>
                <w:i/>
                <w:sz w:val="16"/>
                <w:szCs w:val="16"/>
                <w:lang w:val="en-GB"/>
              </w:rPr>
              <w:t>. Personal data is described below.</w:t>
            </w:r>
          </w:p>
        </w:tc>
        <w:tc>
          <w:tcPr>
            <w:tcW w:w="5218" w:type="dxa"/>
            <w:gridSpan w:val="2"/>
          </w:tcPr>
          <w:p w14:paraId="436ADB4C" w14:textId="5012ACA1" w:rsidR="00473E73" w:rsidRPr="00EF0D0D" w:rsidRDefault="003D0386" w:rsidP="002E5D40">
            <w:pPr>
              <w:tabs>
                <w:tab w:val="left" w:pos="-1440"/>
                <w:tab w:val="left" w:pos="-720"/>
                <w:tab w:val="left" w:pos="0"/>
                <w:tab w:val="left" w:pos="561"/>
                <w:tab w:val="left" w:pos="5846"/>
              </w:tabs>
              <w:ind w:right="-23"/>
              <w:rPr>
                <w:rFonts w:ascii="Arial" w:hAnsi="Arial" w:cs="Arial"/>
                <w:sz w:val="20"/>
                <w:lang w:val="en-US"/>
              </w:rPr>
            </w:pPr>
            <w:r>
              <w:rPr>
                <w:rFonts w:ascii="Arial" w:hAnsi="Arial" w:cs="Arial"/>
                <w:sz w:val="20"/>
                <w:lang w:val="en-US"/>
              </w:rPr>
              <w:t xml:space="preserve">No data other than (pseudonymized) personal data. </w:t>
            </w:r>
          </w:p>
        </w:tc>
      </w:tr>
      <w:tr w:rsidR="00BA6E96" w14:paraId="3C94087E" w14:textId="77777777" w:rsidTr="00EF0D0D">
        <w:tc>
          <w:tcPr>
            <w:tcW w:w="294" w:type="dxa"/>
          </w:tcPr>
          <w:p w14:paraId="1F517A39" w14:textId="16168CB0" w:rsidR="00BA6E96" w:rsidRDefault="00BA6E96" w:rsidP="00BA6E96">
            <w:pPr>
              <w:tabs>
                <w:tab w:val="left" w:pos="-1440"/>
                <w:tab w:val="left" w:pos="-720"/>
                <w:tab w:val="left" w:pos="0"/>
                <w:tab w:val="left" w:pos="561"/>
                <w:tab w:val="left" w:pos="5846"/>
              </w:tabs>
              <w:ind w:right="-23"/>
              <w:rPr>
                <w:rFonts w:ascii="Arial" w:hAnsi="Arial" w:cs="Arial"/>
                <w:b/>
                <w:sz w:val="20"/>
                <w:lang w:val="en-GB"/>
              </w:rPr>
            </w:pPr>
            <w:r>
              <w:rPr>
                <w:rFonts w:ascii="Arial" w:hAnsi="Arial" w:cs="Arial"/>
                <w:b/>
                <w:sz w:val="20"/>
                <w:lang w:val="en-GB"/>
              </w:rPr>
              <w:t>*</w:t>
            </w:r>
          </w:p>
        </w:tc>
        <w:tc>
          <w:tcPr>
            <w:tcW w:w="3670" w:type="dxa"/>
          </w:tcPr>
          <w:p w14:paraId="13CAA4F1" w14:textId="77758D8D" w:rsidR="00BA6E96" w:rsidRPr="00DA0DA0" w:rsidRDefault="00BA6E96" w:rsidP="00BA6E96">
            <w:pPr>
              <w:tabs>
                <w:tab w:val="left" w:pos="-1440"/>
                <w:tab w:val="left" w:pos="-720"/>
                <w:tab w:val="left" w:pos="0"/>
                <w:tab w:val="left" w:pos="561"/>
                <w:tab w:val="left" w:pos="5846"/>
              </w:tabs>
              <w:ind w:right="-23"/>
              <w:rPr>
                <w:rFonts w:ascii="Arial" w:hAnsi="Arial" w:cs="Arial"/>
                <w:b/>
                <w:sz w:val="20"/>
                <w:lang w:val="en-GB"/>
              </w:rPr>
            </w:pPr>
            <w:r w:rsidRPr="000845E0">
              <w:rPr>
                <w:rFonts w:ascii="Arial" w:hAnsi="Arial" w:cs="Arial"/>
                <w:b/>
                <w:noProof/>
                <w:spacing w:val="-1"/>
                <w:sz w:val="20"/>
                <w:lang w:val="en-US"/>
              </w:rPr>
              <w:t>Personal data</w:t>
            </w:r>
            <w:r w:rsidRPr="000845E0">
              <w:rPr>
                <w:rFonts w:ascii="Arial" w:hAnsi="Arial" w:cs="Arial"/>
                <w:noProof/>
                <w:spacing w:val="-1"/>
                <w:sz w:val="20"/>
                <w:lang w:val="en-US"/>
              </w:rPr>
              <w:br/>
            </w:r>
            <w:r w:rsidR="00ED6489">
              <w:rPr>
                <w:rFonts w:ascii="Arial" w:hAnsi="Arial" w:cs="Arial"/>
                <w:i/>
                <w:noProof/>
                <w:spacing w:val="-1"/>
                <w:sz w:val="16"/>
                <w:szCs w:val="16"/>
                <w:lang w:val="en-US"/>
              </w:rPr>
              <w:t>W</w:t>
            </w:r>
            <w:r w:rsidRPr="00BA6E96">
              <w:rPr>
                <w:rFonts w:ascii="Arial" w:hAnsi="Arial" w:cs="Arial"/>
                <w:i/>
                <w:noProof/>
                <w:spacing w:val="-1"/>
                <w:sz w:val="16"/>
                <w:szCs w:val="16"/>
                <w:lang w:val="en-US"/>
              </w:rPr>
              <w:t>hich categories of Personal data are provided?</w:t>
            </w:r>
          </w:p>
        </w:tc>
        <w:tc>
          <w:tcPr>
            <w:tcW w:w="5218" w:type="dxa"/>
            <w:gridSpan w:val="2"/>
          </w:tcPr>
          <w:p w14:paraId="602668EC" w14:textId="3E80D689" w:rsidR="00BA6E96" w:rsidRDefault="00F61F63" w:rsidP="00BA6E96">
            <w:pPr>
              <w:tabs>
                <w:tab w:val="left" w:pos="-1440"/>
                <w:tab w:val="left" w:pos="-720"/>
                <w:tab w:val="left" w:pos="0"/>
                <w:tab w:val="left" w:pos="561"/>
                <w:tab w:val="left" w:pos="5846"/>
              </w:tabs>
              <w:ind w:right="-23"/>
              <w:rPr>
                <w:rFonts w:ascii="Arial" w:hAnsi="Arial" w:cs="Arial"/>
                <w:sz w:val="20"/>
                <w:lang w:val="en-GB"/>
              </w:rPr>
            </w:pPr>
            <w:r w:rsidRPr="00F61F63">
              <w:rPr>
                <w:rFonts w:ascii="Arial" w:hAnsi="Arial" w:cs="Arial"/>
                <w:sz w:val="20"/>
                <w:lang w:val="en-GB"/>
              </w:rPr>
              <w:t>Pseudonymi</w:t>
            </w:r>
            <w:r w:rsidR="00290CCF">
              <w:rPr>
                <w:rFonts w:ascii="Arial" w:hAnsi="Arial" w:cs="Arial"/>
                <w:sz w:val="20"/>
                <w:lang w:val="en-GB"/>
              </w:rPr>
              <w:t>z</w:t>
            </w:r>
            <w:r w:rsidRPr="00F61F63">
              <w:rPr>
                <w:rFonts w:ascii="Arial" w:hAnsi="Arial" w:cs="Arial"/>
                <w:sz w:val="20"/>
                <w:lang w:val="en-GB"/>
              </w:rPr>
              <w:t>ed personal data</w:t>
            </w:r>
            <w:r w:rsidR="003D0386">
              <w:rPr>
                <w:rFonts w:ascii="Arial" w:hAnsi="Arial" w:cs="Arial"/>
                <w:sz w:val="20"/>
                <w:lang w:val="en-GB"/>
              </w:rPr>
              <w:t xml:space="preserve">, </w:t>
            </w:r>
            <w:r w:rsidR="00290CCF">
              <w:rPr>
                <w:rFonts w:ascii="Arial" w:hAnsi="Arial" w:cs="Arial"/>
                <w:sz w:val="20"/>
                <w:lang w:val="en-GB"/>
              </w:rPr>
              <w:t xml:space="preserve">as described in detail in </w:t>
            </w:r>
            <w:hyperlink w:anchor="_APPENDIX_2:_Data" w:history="1">
              <w:r w:rsidR="003D0386" w:rsidRPr="00A876CC">
                <w:rPr>
                  <w:rStyle w:val="Hyperlink"/>
                  <w:rFonts w:ascii="Arial" w:hAnsi="Arial" w:cs="Arial"/>
                  <w:sz w:val="20"/>
                  <w:lang w:val="en-GB"/>
                </w:rPr>
                <w:t>Appendix 2</w:t>
              </w:r>
            </w:hyperlink>
            <w:r w:rsidR="003D0386" w:rsidRPr="003D0386">
              <w:rPr>
                <w:rFonts w:ascii="Arial" w:hAnsi="Arial" w:cs="Arial"/>
                <w:sz w:val="20"/>
                <w:lang w:val="en-GB"/>
              </w:rPr>
              <w:t xml:space="preserve">, Data Analysis Plan DAP </w:t>
            </w:r>
            <w:r w:rsidR="003D0386" w:rsidRPr="00024DFA">
              <w:rPr>
                <w:rFonts w:ascii="Arial" w:hAnsi="Arial" w:cs="Arial"/>
                <w:sz w:val="20"/>
                <w:highlight w:val="yellow"/>
                <w:lang w:val="en-GB"/>
              </w:rPr>
              <w:t>XX-XX</w:t>
            </w:r>
            <w:r w:rsidR="003D0386" w:rsidRPr="003D0386">
              <w:rPr>
                <w:rFonts w:ascii="Arial" w:hAnsi="Arial" w:cs="Arial"/>
                <w:sz w:val="20"/>
                <w:lang w:val="en-GB"/>
              </w:rPr>
              <w:t>, "</w:t>
            </w:r>
            <w:r w:rsidR="003D0386" w:rsidRPr="00024DFA">
              <w:rPr>
                <w:rFonts w:ascii="Arial" w:hAnsi="Arial" w:cs="Arial"/>
                <w:sz w:val="20"/>
                <w:highlight w:val="yellow"/>
                <w:lang w:val="en-GB"/>
              </w:rPr>
              <w:t>&lt;DAP title&gt;</w:t>
            </w:r>
            <w:r w:rsidR="003D0386" w:rsidRPr="003D0386">
              <w:rPr>
                <w:rFonts w:ascii="Arial" w:hAnsi="Arial" w:cs="Arial"/>
                <w:sz w:val="20"/>
                <w:lang w:val="en-GB"/>
              </w:rPr>
              <w:t>" (tentatively approved by the NESDA Board).</w:t>
            </w:r>
          </w:p>
        </w:tc>
      </w:tr>
      <w:tr w:rsidR="00A770E6" w14:paraId="343E1562" w14:textId="53A0C84D" w:rsidTr="00EF0D0D">
        <w:tc>
          <w:tcPr>
            <w:tcW w:w="294" w:type="dxa"/>
          </w:tcPr>
          <w:p w14:paraId="2209CB83" w14:textId="1D08FC5F" w:rsidR="00A770E6" w:rsidRDefault="00A770E6" w:rsidP="00A770E6">
            <w:pPr>
              <w:tabs>
                <w:tab w:val="left" w:pos="-1440"/>
                <w:tab w:val="left" w:pos="-720"/>
                <w:tab w:val="left" w:pos="0"/>
                <w:tab w:val="left" w:pos="561"/>
                <w:tab w:val="left" w:pos="5846"/>
              </w:tabs>
              <w:ind w:right="-23"/>
              <w:rPr>
                <w:rFonts w:ascii="Arial" w:hAnsi="Arial" w:cs="Arial"/>
                <w:b/>
                <w:sz w:val="20"/>
                <w:lang w:val="en-GB"/>
              </w:rPr>
            </w:pPr>
            <w:r>
              <w:rPr>
                <w:rFonts w:ascii="Arial" w:hAnsi="Arial" w:cs="Arial"/>
                <w:b/>
                <w:sz w:val="20"/>
                <w:lang w:val="en-GB"/>
              </w:rPr>
              <w:t>*</w:t>
            </w:r>
          </w:p>
        </w:tc>
        <w:tc>
          <w:tcPr>
            <w:tcW w:w="3670" w:type="dxa"/>
          </w:tcPr>
          <w:p w14:paraId="25D8A529" w14:textId="6FB30BD3" w:rsidR="00A770E6" w:rsidRPr="00E74A4F" w:rsidRDefault="00A770E6" w:rsidP="00A770E6">
            <w:pPr>
              <w:shd w:val="clear" w:color="auto" w:fill="FFFFFF"/>
              <w:rPr>
                <w:rFonts w:ascii="Arial" w:hAnsi="Arial" w:cs="Arial"/>
                <w:i/>
                <w:noProof/>
                <w:spacing w:val="-1"/>
                <w:sz w:val="20"/>
                <w:lang w:val="en-US"/>
              </w:rPr>
            </w:pPr>
            <w:r w:rsidRPr="00E74A4F">
              <w:rPr>
                <w:rFonts w:ascii="Arial" w:hAnsi="Arial" w:cs="Arial"/>
                <w:b/>
                <w:noProof/>
                <w:spacing w:val="-1"/>
                <w:sz w:val="20"/>
                <w:lang w:val="en-US"/>
              </w:rPr>
              <w:t xml:space="preserve">Special </w:t>
            </w:r>
            <w:r>
              <w:rPr>
                <w:rFonts w:ascii="Arial" w:hAnsi="Arial" w:cs="Arial"/>
                <w:b/>
                <w:noProof/>
                <w:spacing w:val="-1"/>
                <w:sz w:val="20"/>
                <w:lang w:val="en-US"/>
              </w:rPr>
              <w:t>C</w:t>
            </w:r>
            <w:r w:rsidRPr="00E74A4F">
              <w:rPr>
                <w:rFonts w:ascii="Arial" w:hAnsi="Arial" w:cs="Arial"/>
                <w:b/>
                <w:noProof/>
                <w:spacing w:val="-1"/>
                <w:sz w:val="20"/>
                <w:lang w:val="en-US"/>
              </w:rPr>
              <w:t>ategories of Personal data</w:t>
            </w:r>
            <w:r w:rsidRPr="00E74A4F">
              <w:rPr>
                <w:rFonts w:ascii="Arial" w:hAnsi="Arial" w:cs="Arial"/>
                <w:noProof/>
                <w:spacing w:val="-1"/>
                <w:sz w:val="20"/>
                <w:lang w:val="en-US"/>
              </w:rPr>
              <w:t xml:space="preserve"> </w:t>
            </w:r>
            <w:r w:rsidRPr="00E74A4F">
              <w:rPr>
                <w:rFonts w:ascii="Arial" w:hAnsi="Arial" w:cs="Arial"/>
                <w:noProof/>
                <w:spacing w:val="-1"/>
                <w:sz w:val="20"/>
                <w:lang w:val="en-US"/>
              </w:rPr>
              <w:br/>
            </w:r>
            <w:r w:rsidR="00ED6489">
              <w:rPr>
                <w:rFonts w:ascii="Arial" w:hAnsi="Arial" w:cs="Arial"/>
                <w:i/>
                <w:noProof/>
                <w:spacing w:val="-1"/>
                <w:sz w:val="16"/>
                <w:szCs w:val="16"/>
                <w:lang w:val="en-US"/>
              </w:rPr>
              <w:t>D</w:t>
            </w:r>
            <w:r w:rsidRPr="00E74A4F">
              <w:rPr>
                <w:rFonts w:ascii="Arial" w:hAnsi="Arial" w:cs="Arial"/>
                <w:i/>
                <w:noProof/>
                <w:spacing w:val="-1"/>
                <w:sz w:val="16"/>
                <w:szCs w:val="16"/>
                <w:lang w:val="en-US"/>
              </w:rPr>
              <w:t xml:space="preserve">oes the Data contain any of the following types of </w:t>
            </w:r>
            <w:r>
              <w:rPr>
                <w:rFonts w:ascii="Arial" w:hAnsi="Arial" w:cs="Arial"/>
                <w:i/>
                <w:noProof/>
                <w:spacing w:val="-1"/>
                <w:sz w:val="16"/>
                <w:szCs w:val="16"/>
                <w:lang w:val="en-US"/>
              </w:rPr>
              <w:t xml:space="preserve">personal </w:t>
            </w:r>
            <w:r w:rsidRPr="00E74A4F">
              <w:rPr>
                <w:rFonts w:ascii="Arial" w:hAnsi="Arial" w:cs="Arial"/>
                <w:i/>
                <w:noProof/>
                <w:spacing w:val="-1"/>
                <w:sz w:val="16"/>
                <w:szCs w:val="16"/>
                <w:lang w:val="en-US"/>
              </w:rPr>
              <w:t>data?</w:t>
            </w:r>
            <w:r w:rsidR="001439C5">
              <w:rPr>
                <w:rFonts w:ascii="Arial" w:hAnsi="Arial" w:cs="Arial"/>
                <w:i/>
                <w:noProof/>
                <w:spacing w:val="-1"/>
                <w:sz w:val="16"/>
                <w:szCs w:val="16"/>
                <w:lang w:val="en-US"/>
              </w:rPr>
              <w:t xml:space="preserve"> Check all that apply.</w:t>
            </w:r>
          </w:p>
          <w:p w14:paraId="6CD11ACF" w14:textId="77777777" w:rsidR="00A770E6" w:rsidRPr="00A770E6" w:rsidRDefault="00A770E6" w:rsidP="00A770E6">
            <w:pPr>
              <w:tabs>
                <w:tab w:val="left" w:pos="-1440"/>
                <w:tab w:val="left" w:pos="-720"/>
                <w:tab w:val="left" w:pos="0"/>
                <w:tab w:val="left" w:pos="561"/>
                <w:tab w:val="left" w:pos="5846"/>
              </w:tabs>
              <w:ind w:right="-23"/>
              <w:rPr>
                <w:rFonts w:ascii="Arial" w:hAnsi="Arial" w:cs="Arial"/>
                <w:b/>
                <w:noProof/>
                <w:spacing w:val="-1"/>
                <w:sz w:val="20"/>
                <w:lang w:val="en-US"/>
              </w:rPr>
            </w:pPr>
          </w:p>
        </w:tc>
        <w:tc>
          <w:tcPr>
            <w:tcW w:w="2552" w:type="dxa"/>
          </w:tcPr>
          <w:p w14:paraId="518479AF" w14:textId="60D5E22C" w:rsidR="00A770E6" w:rsidRPr="00E74A4F" w:rsidRDefault="00A008F5" w:rsidP="00A770E6">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102042545"/>
                <w14:checkbox>
                  <w14:checked w14:val="0"/>
                  <w14:checkedState w14:val="2612" w14:font="MS Gothic"/>
                  <w14:uncheckedState w14:val="2610" w14:font="MS Gothic"/>
                </w14:checkbox>
              </w:sdtPr>
              <w:sdtEndPr/>
              <w:sdtContent>
                <w:r w:rsidR="00A770E6">
                  <w:rPr>
                    <w:rFonts w:ascii="MS Gothic" w:eastAsia="MS Gothic" w:hAnsi="MS Gothic" w:cs="Arial" w:hint="eastAsia"/>
                    <w:noProof/>
                    <w:spacing w:val="-1"/>
                    <w:sz w:val="16"/>
                    <w:szCs w:val="16"/>
                    <w:lang w:val="en-US"/>
                  </w:rPr>
                  <w:t>☐</w:t>
                </w:r>
              </w:sdtContent>
            </w:sdt>
            <w:r w:rsidR="00A770E6">
              <w:rPr>
                <w:rFonts w:ascii="Arial" w:hAnsi="Arial" w:cs="Arial"/>
                <w:noProof/>
                <w:spacing w:val="-1"/>
                <w:sz w:val="16"/>
                <w:szCs w:val="16"/>
                <w:lang w:val="en-US"/>
              </w:rPr>
              <w:t xml:space="preserve"> </w:t>
            </w:r>
            <w:r w:rsidR="00A770E6" w:rsidRPr="00E74A4F">
              <w:rPr>
                <w:rFonts w:ascii="Arial" w:hAnsi="Arial" w:cs="Arial"/>
                <w:noProof/>
                <w:spacing w:val="-1"/>
                <w:sz w:val="16"/>
                <w:szCs w:val="16"/>
                <w:lang w:val="en-US"/>
              </w:rPr>
              <w:t xml:space="preserve">racial or ethnic origin </w:t>
            </w:r>
          </w:p>
          <w:p w14:paraId="623D0EB5" w14:textId="77777777" w:rsidR="00A770E6" w:rsidRPr="00E74A4F" w:rsidRDefault="00A008F5" w:rsidP="00A770E6">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412155473"/>
                <w14:checkbox>
                  <w14:checked w14:val="0"/>
                  <w14:checkedState w14:val="2612" w14:font="MS Gothic"/>
                  <w14:uncheckedState w14:val="2610" w14:font="MS Gothic"/>
                </w14:checkbox>
              </w:sdtPr>
              <w:sdtEndPr/>
              <w:sdtContent>
                <w:r w:rsidR="00A770E6" w:rsidRPr="00E74A4F">
                  <w:rPr>
                    <w:rFonts w:ascii="Segoe UI Symbol" w:eastAsia="MS Gothic" w:hAnsi="Segoe UI Symbol" w:cs="Segoe UI Symbol"/>
                    <w:noProof/>
                    <w:spacing w:val="-1"/>
                    <w:sz w:val="16"/>
                    <w:szCs w:val="16"/>
                    <w:lang w:val="en-US"/>
                  </w:rPr>
                  <w:t>☐</w:t>
                </w:r>
              </w:sdtContent>
            </w:sdt>
            <w:r w:rsidR="00A770E6" w:rsidRPr="00E74A4F">
              <w:rPr>
                <w:rFonts w:ascii="Arial" w:hAnsi="Arial" w:cs="Arial"/>
                <w:noProof/>
                <w:spacing w:val="-1"/>
                <w:sz w:val="16"/>
                <w:szCs w:val="16"/>
                <w:lang w:val="en-US"/>
              </w:rPr>
              <w:t xml:space="preserve"> political opinions </w:t>
            </w:r>
          </w:p>
          <w:p w14:paraId="5B6A1151" w14:textId="77777777" w:rsidR="00A770E6" w:rsidRPr="00E74A4F" w:rsidRDefault="00A008F5" w:rsidP="00A770E6">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439690788"/>
                <w14:checkbox>
                  <w14:checked w14:val="0"/>
                  <w14:checkedState w14:val="2612" w14:font="MS Gothic"/>
                  <w14:uncheckedState w14:val="2610" w14:font="MS Gothic"/>
                </w14:checkbox>
              </w:sdtPr>
              <w:sdtEndPr/>
              <w:sdtContent>
                <w:r w:rsidR="00A770E6" w:rsidRPr="00E74A4F">
                  <w:rPr>
                    <w:rFonts w:ascii="Segoe UI Symbol" w:eastAsia="MS Gothic" w:hAnsi="Segoe UI Symbol" w:cs="Segoe UI Symbol"/>
                    <w:noProof/>
                    <w:spacing w:val="-1"/>
                    <w:sz w:val="16"/>
                    <w:szCs w:val="16"/>
                    <w:lang w:val="en-US"/>
                  </w:rPr>
                  <w:t>☐</w:t>
                </w:r>
              </w:sdtContent>
            </w:sdt>
            <w:r w:rsidR="00A770E6" w:rsidRPr="00E74A4F">
              <w:rPr>
                <w:rFonts w:ascii="Arial" w:hAnsi="Arial" w:cs="Arial"/>
                <w:noProof/>
                <w:spacing w:val="-1"/>
                <w:sz w:val="16"/>
                <w:szCs w:val="16"/>
                <w:lang w:val="en-US"/>
              </w:rPr>
              <w:t xml:space="preserve"> religious or philosophical beliefs </w:t>
            </w:r>
          </w:p>
          <w:p w14:paraId="0F2728EB" w14:textId="77777777" w:rsidR="00A770E6" w:rsidRPr="00E74A4F" w:rsidRDefault="00A008F5" w:rsidP="00A770E6">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1183624451"/>
                <w14:checkbox>
                  <w14:checked w14:val="0"/>
                  <w14:checkedState w14:val="2612" w14:font="MS Gothic"/>
                  <w14:uncheckedState w14:val="2610" w14:font="MS Gothic"/>
                </w14:checkbox>
              </w:sdtPr>
              <w:sdtEndPr/>
              <w:sdtContent>
                <w:r w:rsidR="00A770E6" w:rsidRPr="00E74A4F">
                  <w:rPr>
                    <w:rFonts w:ascii="Segoe UI Symbol" w:eastAsia="MS Gothic" w:hAnsi="Segoe UI Symbol" w:cs="Segoe UI Symbol"/>
                    <w:noProof/>
                    <w:spacing w:val="-1"/>
                    <w:sz w:val="16"/>
                    <w:szCs w:val="16"/>
                    <w:lang w:val="en-US"/>
                  </w:rPr>
                  <w:t>☐</w:t>
                </w:r>
              </w:sdtContent>
            </w:sdt>
            <w:r w:rsidR="00A770E6" w:rsidRPr="00E74A4F">
              <w:rPr>
                <w:rFonts w:ascii="Arial" w:hAnsi="Arial" w:cs="Arial"/>
                <w:noProof/>
                <w:spacing w:val="-1"/>
                <w:sz w:val="16"/>
                <w:szCs w:val="16"/>
                <w:lang w:val="en-US"/>
              </w:rPr>
              <w:t xml:space="preserve"> trade union membership </w:t>
            </w:r>
          </w:p>
          <w:p w14:paraId="46C9AEF9" w14:textId="6C5986B3" w:rsidR="00A770E6" w:rsidRDefault="00A008F5" w:rsidP="00A770E6">
            <w:pPr>
              <w:tabs>
                <w:tab w:val="left" w:pos="-1440"/>
                <w:tab w:val="left" w:pos="-720"/>
                <w:tab w:val="left" w:pos="0"/>
                <w:tab w:val="left" w:pos="561"/>
                <w:tab w:val="left" w:pos="5846"/>
              </w:tabs>
              <w:ind w:right="-23"/>
              <w:rPr>
                <w:rFonts w:ascii="Arial" w:hAnsi="Arial" w:cs="Arial"/>
                <w:sz w:val="20"/>
                <w:lang w:val="en-GB"/>
              </w:rPr>
            </w:pPr>
            <w:sdt>
              <w:sdtPr>
                <w:rPr>
                  <w:rFonts w:ascii="Arial" w:hAnsi="Arial" w:cs="Arial"/>
                  <w:noProof/>
                  <w:spacing w:val="-1"/>
                  <w:sz w:val="16"/>
                  <w:szCs w:val="16"/>
                </w:rPr>
                <w:id w:val="-1441993762"/>
                <w14:checkbox>
                  <w14:checked w14:val="0"/>
                  <w14:checkedState w14:val="2612" w14:font="MS Gothic"/>
                  <w14:uncheckedState w14:val="2610" w14:font="MS Gothic"/>
                </w14:checkbox>
              </w:sdtPr>
              <w:sdtEndPr/>
              <w:sdtContent>
                <w:r w:rsidR="00A770E6" w:rsidRPr="00E74A4F">
                  <w:rPr>
                    <w:rFonts w:ascii="Segoe UI Symbol" w:eastAsia="MS Gothic" w:hAnsi="Segoe UI Symbol" w:cs="Segoe UI Symbol"/>
                    <w:noProof/>
                    <w:spacing w:val="-1"/>
                    <w:sz w:val="16"/>
                    <w:szCs w:val="16"/>
                    <w:lang w:val="en-US"/>
                  </w:rPr>
                  <w:t>☐</w:t>
                </w:r>
              </w:sdtContent>
            </w:sdt>
            <w:r w:rsidR="00A770E6" w:rsidRPr="00E74A4F">
              <w:rPr>
                <w:rFonts w:ascii="Arial" w:hAnsi="Arial" w:cs="Arial"/>
                <w:noProof/>
                <w:spacing w:val="-1"/>
                <w:sz w:val="16"/>
                <w:szCs w:val="16"/>
                <w:lang w:val="en-US"/>
              </w:rPr>
              <w:t xml:space="preserve"> genetic data</w:t>
            </w:r>
          </w:p>
        </w:tc>
        <w:tc>
          <w:tcPr>
            <w:tcW w:w="2666" w:type="dxa"/>
          </w:tcPr>
          <w:p w14:paraId="41917E3C" w14:textId="77777777" w:rsidR="00A770E6" w:rsidRPr="00E74A4F" w:rsidRDefault="00A008F5" w:rsidP="00A770E6">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241608949"/>
                <w14:checkbox>
                  <w14:checked w14:val="0"/>
                  <w14:checkedState w14:val="2612" w14:font="MS Gothic"/>
                  <w14:uncheckedState w14:val="2610" w14:font="MS Gothic"/>
                </w14:checkbox>
              </w:sdtPr>
              <w:sdtEndPr/>
              <w:sdtContent>
                <w:r w:rsidR="00A770E6">
                  <w:rPr>
                    <w:rFonts w:ascii="MS Gothic" w:eastAsia="MS Gothic" w:hAnsi="MS Gothic" w:cs="Arial" w:hint="eastAsia"/>
                    <w:noProof/>
                    <w:spacing w:val="-1"/>
                    <w:sz w:val="16"/>
                    <w:szCs w:val="16"/>
                    <w:lang w:val="en-US"/>
                  </w:rPr>
                  <w:t>☐</w:t>
                </w:r>
              </w:sdtContent>
            </w:sdt>
            <w:r w:rsidR="00A770E6" w:rsidRPr="00E74A4F">
              <w:rPr>
                <w:rFonts w:ascii="Arial" w:hAnsi="Arial" w:cs="Arial"/>
                <w:noProof/>
                <w:spacing w:val="-1"/>
                <w:sz w:val="16"/>
                <w:szCs w:val="16"/>
                <w:lang w:val="en-US"/>
              </w:rPr>
              <w:t xml:space="preserve"> biometric data for the purpose of uniquely identifying a natural person </w:t>
            </w:r>
          </w:p>
          <w:p w14:paraId="05A48B5B" w14:textId="66FCAC98" w:rsidR="00A770E6" w:rsidRPr="00E74A4F" w:rsidRDefault="00A008F5" w:rsidP="00A770E6">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538012369"/>
                <w14:checkbox>
                  <w14:checked w14:val="1"/>
                  <w14:checkedState w14:val="2612" w14:font="MS Gothic"/>
                  <w14:uncheckedState w14:val="2610" w14:font="MS Gothic"/>
                </w14:checkbox>
              </w:sdtPr>
              <w:sdtEndPr/>
              <w:sdtContent>
                <w:r w:rsidR="007C4826" w:rsidRPr="00EF0D0D">
                  <w:rPr>
                    <w:rFonts w:ascii="MS Gothic" w:eastAsia="MS Gothic" w:hAnsi="MS Gothic" w:cs="Segoe UI Symbol"/>
                    <w:noProof/>
                    <w:spacing w:val="-1"/>
                    <w:sz w:val="16"/>
                    <w:szCs w:val="16"/>
                    <w:lang w:val="en-US"/>
                  </w:rPr>
                  <w:t>☒</w:t>
                </w:r>
              </w:sdtContent>
            </w:sdt>
            <w:r w:rsidR="00A770E6" w:rsidRPr="00E74A4F">
              <w:rPr>
                <w:rFonts w:ascii="Arial" w:hAnsi="Arial" w:cs="Arial"/>
                <w:noProof/>
                <w:spacing w:val="-1"/>
                <w:sz w:val="16"/>
                <w:szCs w:val="16"/>
                <w:lang w:val="en-US"/>
              </w:rPr>
              <w:t xml:space="preserve"> data concerning health </w:t>
            </w:r>
          </w:p>
          <w:p w14:paraId="2CFE5636" w14:textId="1482E772" w:rsidR="00A770E6" w:rsidRDefault="00A008F5" w:rsidP="00A770E6">
            <w:pPr>
              <w:tabs>
                <w:tab w:val="left" w:pos="-1440"/>
                <w:tab w:val="left" w:pos="-720"/>
                <w:tab w:val="left" w:pos="0"/>
                <w:tab w:val="left" w:pos="561"/>
                <w:tab w:val="left" w:pos="5846"/>
              </w:tabs>
              <w:ind w:right="-23"/>
              <w:rPr>
                <w:rFonts w:ascii="Arial" w:hAnsi="Arial" w:cs="Arial"/>
                <w:sz w:val="20"/>
                <w:lang w:val="en-GB"/>
              </w:rPr>
            </w:pPr>
            <w:sdt>
              <w:sdtPr>
                <w:rPr>
                  <w:rFonts w:ascii="Arial" w:hAnsi="Arial" w:cs="Arial"/>
                  <w:noProof/>
                  <w:spacing w:val="-1"/>
                  <w:sz w:val="16"/>
                  <w:szCs w:val="16"/>
                </w:rPr>
                <w:id w:val="551197469"/>
                <w14:checkbox>
                  <w14:checked w14:val="0"/>
                  <w14:checkedState w14:val="2612" w14:font="MS Gothic"/>
                  <w14:uncheckedState w14:val="2610" w14:font="MS Gothic"/>
                </w14:checkbox>
              </w:sdtPr>
              <w:sdtEndPr/>
              <w:sdtContent>
                <w:r w:rsidR="00A770E6" w:rsidRPr="006F28C4">
                  <w:rPr>
                    <w:rFonts w:ascii="MS Gothic" w:eastAsia="MS Gothic" w:hAnsi="MS Gothic" w:cs="Arial" w:hint="eastAsia"/>
                    <w:noProof/>
                    <w:spacing w:val="-1"/>
                    <w:sz w:val="16"/>
                    <w:szCs w:val="16"/>
                    <w:lang w:val="en-US"/>
                  </w:rPr>
                  <w:t>☐</w:t>
                </w:r>
              </w:sdtContent>
            </w:sdt>
            <w:r w:rsidR="00A770E6" w:rsidRPr="00E74A4F">
              <w:rPr>
                <w:rFonts w:ascii="Arial" w:hAnsi="Arial" w:cs="Arial"/>
                <w:noProof/>
                <w:spacing w:val="-1"/>
                <w:sz w:val="16"/>
                <w:szCs w:val="16"/>
                <w:lang w:val="en-US"/>
              </w:rPr>
              <w:t xml:space="preserve"> data concerning a natural person's sex life or sexual orientation</w:t>
            </w:r>
          </w:p>
        </w:tc>
      </w:tr>
      <w:tr w:rsidR="00A770E6" w14:paraId="76AD9329" w14:textId="77777777" w:rsidTr="00EF0D0D">
        <w:tc>
          <w:tcPr>
            <w:tcW w:w="294" w:type="dxa"/>
          </w:tcPr>
          <w:p w14:paraId="45CE0F96" w14:textId="77777777" w:rsidR="00A770E6" w:rsidRPr="00DA0DA0" w:rsidRDefault="00A770E6" w:rsidP="00A770E6">
            <w:pPr>
              <w:tabs>
                <w:tab w:val="left" w:pos="-1440"/>
                <w:tab w:val="left" w:pos="-720"/>
                <w:tab w:val="left" w:pos="0"/>
                <w:tab w:val="left" w:pos="561"/>
                <w:tab w:val="left" w:pos="5846"/>
              </w:tabs>
              <w:ind w:right="-23"/>
              <w:rPr>
                <w:rFonts w:ascii="Arial" w:hAnsi="Arial" w:cs="Arial"/>
                <w:b/>
                <w:noProof/>
                <w:spacing w:val="-1"/>
                <w:sz w:val="20"/>
              </w:rPr>
            </w:pPr>
            <w:r>
              <w:rPr>
                <w:rFonts w:ascii="Arial" w:hAnsi="Arial" w:cs="Arial"/>
                <w:b/>
                <w:noProof/>
                <w:spacing w:val="-1"/>
                <w:sz w:val="20"/>
              </w:rPr>
              <w:t>*</w:t>
            </w:r>
          </w:p>
        </w:tc>
        <w:tc>
          <w:tcPr>
            <w:tcW w:w="3670" w:type="dxa"/>
          </w:tcPr>
          <w:p w14:paraId="0D38B474" w14:textId="7CA5D0D9" w:rsidR="00A770E6" w:rsidRPr="00DA0DA0" w:rsidRDefault="00A770E6" w:rsidP="00A770E6">
            <w:pPr>
              <w:tabs>
                <w:tab w:val="left" w:pos="-1440"/>
                <w:tab w:val="left" w:pos="-720"/>
                <w:tab w:val="left" w:pos="0"/>
                <w:tab w:val="left" w:pos="561"/>
                <w:tab w:val="left" w:pos="5846"/>
              </w:tabs>
              <w:ind w:right="-23"/>
              <w:rPr>
                <w:rFonts w:ascii="Arial" w:hAnsi="Arial" w:cs="Arial"/>
                <w:sz w:val="20"/>
                <w:lang w:val="en-US"/>
              </w:rPr>
            </w:pPr>
            <w:r w:rsidRPr="00DA0DA0">
              <w:rPr>
                <w:rFonts w:ascii="Arial" w:hAnsi="Arial" w:cs="Arial"/>
                <w:b/>
                <w:noProof/>
                <w:spacing w:val="-1"/>
                <w:sz w:val="20"/>
                <w:lang w:val="en-US"/>
              </w:rPr>
              <w:t>Data subjects</w:t>
            </w:r>
            <w:r w:rsidRPr="00DA0DA0">
              <w:rPr>
                <w:rFonts w:ascii="Arial" w:hAnsi="Arial" w:cs="Arial"/>
                <w:b/>
                <w:noProof/>
                <w:spacing w:val="-1"/>
                <w:sz w:val="20"/>
                <w:lang w:val="en-US"/>
              </w:rPr>
              <w:br/>
            </w:r>
            <w:r w:rsidR="00ED6489">
              <w:rPr>
                <w:rFonts w:ascii="Arial" w:hAnsi="Arial" w:cs="Arial"/>
                <w:i/>
                <w:noProof/>
                <w:spacing w:val="-1"/>
                <w:sz w:val="16"/>
                <w:szCs w:val="16"/>
                <w:lang w:val="en-US"/>
              </w:rPr>
              <w:t>F</w:t>
            </w:r>
            <w:r w:rsidRPr="000845E0">
              <w:rPr>
                <w:rFonts w:ascii="Arial" w:hAnsi="Arial" w:cs="Arial"/>
                <w:i/>
                <w:noProof/>
                <w:spacing w:val="-1"/>
                <w:sz w:val="16"/>
                <w:szCs w:val="16"/>
                <w:lang w:val="en-US"/>
              </w:rPr>
              <w:t>rom which categories of data subjects is the Data derived? (e.g. students, athletes, patients, researchers, etc)</w:t>
            </w:r>
          </w:p>
        </w:tc>
        <w:tc>
          <w:tcPr>
            <w:tcW w:w="5218" w:type="dxa"/>
            <w:gridSpan w:val="2"/>
          </w:tcPr>
          <w:p w14:paraId="536F7A24" w14:textId="5E44A949" w:rsidR="00A770E6" w:rsidRPr="00EF0D0D" w:rsidRDefault="00F61F63" w:rsidP="00A770E6">
            <w:pPr>
              <w:tabs>
                <w:tab w:val="left" w:pos="-1440"/>
                <w:tab w:val="left" w:pos="-720"/>
                <w:tab w:val="left" w:pos="0"/>
                <w:tab w:val="left" w:pos="561"/>
                <w:tab w:val="left" w:pos="5846"/>
              </w:tabs>
              <w:ind w:right="-23"/>
              <w:rPr>
                <w:rFonts w:ascii="Arial" w:hAnsi="Arial" w:cs="Arial"/>
                <w:sz w:val="20"/>
                <w:lang w:val="en-US"/>
              </w:rPr>
            </w:pPr>
            <w:r w:rsidRPr="00F61F63">
              <w:rPr>
                <w:rFonts w:ascii="Arial" w:hAnsi="Arial" w:cs="Arial"/>
                <w:sz w:val="20"/>
                <w:lang w:val="en-US"/>
              </w:rPr>
              <w:t>Research participants from the NESDA cohort (psychiatric patients as well as controls)</w:t>
            </w:r>
            <w:r>
              <w:rPr>
                <w:rFonts w:ascii="Arial" w:hAnsi="Arial" w:cs="Arial"/>
                <w:sz w:val="20"/>
                <w:lang w:val="en-US"/>
              </w:rPr>
              <w:t>.</w:t>
            </w:r>
          </w:p>
        </w:tc>
      </w:tr>
      <w:tr w:rsidR="00A770E6" w14:paraId="4773F3A6" w14:textId="77777777" w:rsidTr="00EF0D0D">
        <w:tc>
          <w:tcPr>
            <w:tcW w:w="294" w:type="dxa"/>
          </w:tcPr>
          <w:p w14:paraId="7BF39529" w14:textId="77777777" w:rsidR="00A770E6" w:rsidRPr="00E74A4F" w:rsidRDefault="00A770E6" w:rsidP="00A770E6">
            <w:pPr>
              <w:tabs>
                <w:tab w:val="left" w:pos="-1440"/>
                <w:tab w:val="left" w:pos="-720"/>
                <w:tab w:val="left" w:pos="0"/>
                <w:tab w:val="left" w:pos="561"/>
                <w:tab w:val="left" w:pos="5846"/>
              </w:tabs>
              <w:ind w:right="-23"/>
              <w:rPr>
                <w:rFonts w:ascii="Arial" w:hAnsi="Arial" w:cs="Arial"/>
                <w:b/>
                <w:noProof/>
                <w:spacing w:val="-1"/>
                <w:sz w:val="20"/>
                <w:lang w:val="en-US"/>
              </w:rPr>
            </w:pPr>
            <w:r>
              <w:rPr>
                <w:rFonts w:ascii="Arial" w:hAnsi="Arial" w:cs="Arial"/>
                <w:b/>
                <w:noProof/>
                <w:spacing w:val="-1"/>
                <w:sz w:val="20"/>
                <w:lang w:val="en-US"/>
              </w:rPr>
              <w:t>*</w:t>
            </w:r>
          </w:p>
        </w:tc>
        <w:tc>
          <w:tcPr>
            <w:tcW w:w="3670" w:type="dxa"/>
          </w:tcPr>
          <w:p w14:paraId="196B0E5A" w14:textId="3407982D" w:rsidR="00A770E6" w:rsidRPr="00473E73" w:rsidRDefault="00A770E6" w:rsidP="00BC7555">
            <w:pPr>
              <w:tabs>
                <w:tab w:val="left" w:pos="-1440"/>
                <w:tab w:val="left" w:pos="-720"/>
                <w:tab w:val="left" w:pos="0"/>
                <w:tab w:val="left" w:pos="561"/>
                <w:tab w:val="left" w:pos="5846"/>
              </w:tabs>
              <w:ind w:right="-23"/>
              <w:rPr>
                <w:rFonts w:ascii="Arial" w:hAnsi="Arial" w:cs="Arial"/>
                <w:noProof/>
                <w:spacing w:val="-1"/>
                <w:sz w:val="20"/>
                <w:lang w:val="en-US"/>
              </w:rPr>
            </w:pPr>
            <w:r w:rsidRPr="000845E0">
              <w:rPr>
                <w:rFonts w:ascii="Arial" w:hAnsi="Arial" w:cs="Arial"/>
                <w:b/>
                <w:noProof/>
                <w:spacing w:val="-1"/>
                <w:sz w:val="20"/>
                <w:lang w:val="en-US"/>
              </w:rPr>
              <w:t xml:space="preserve">Purposes </w:t>
            </w:r>
            <w:r w:rsidRPr="000845E0">
              <w:rPr>
                <w:rFonts w:ascii="Arial" w:hAnsi="Arial" w:cs="Arial"/>
                <w:noProof/>
                <w:spacing w:val="-1"/>
                <w:sz w:val="20"/>
                <w:lang w:val="en-US"/>
              </w:rPr>
              <w:t xml:space="preserve"> </w:t>
            </w:r>
            <w:r w:rsidRPr="000845E0">
              <w:rPr>
                <w:rFonts w:ascii="Arial" w:hAnsi="Arial" w:cs="Arial"/>
                <w:noProof/>
                <w:spacing w:val="-1"/>
                <w:sz w:val="20"/>
                <w:lang w:val="en-US"/>
              </w:rPr>
              <w:br/>
            </w:r>
            <w:r w:rsidR="00ED6489">
              <w:rPr>
                <w:rFonts w:ascii="Arial" w:hAnsi="Arial" w:cs="Arial"/>
                <w:i/>
                <w:noProof/>
                <w:spacing w:val="-1"/>
                <w:sz w:val="16"/>
                <w:szCs w:val="16"/>
                <w:lang w:val="en-US"/>
              </w:rPr>
              <w:t>W</w:t>
            </w:r>
            <w:r w:rsidRPr="000845E0">
              <w:rPr>
                <w:rFonts w:ascii="Arial" w:hAnsi="Arial" w:cs="Arial"/>
                <w:i/>
                <w:noProof/>
                <w:spacing w:val="-1"/>
                <w:sz w:val="16"/>
                <w:szCs w:val="16"/>
                <w:lang w:val="en-US"/>
              </w:rPr>
              <w:t xml:space="preserve">hy is the </w:t>
            </w:r>
            <w:r w:rsidR="00024DFA">
              <w:rPr>
                <w:rFonts w:ascii="Arial" w:hAnsi="Arial" w:cs="Arial"/>
                <w:i/>
                <w:noProof/>
                <w:spacing w:val="-1"/>
                <w:sz w:val="16"/>
                <w:szCs w:val="16"/>
                <w:lang w:val="en-US"/>
              </w:rPr>
              <w:t xml:space="preserve">(Personal) </w:t>
            </w:r>
            <w:r w:rsidRPr="000845E0">
              <w:rPr>
                <w:rFonts w:ascii="Arial" w:hAnsi="Arial" w:cs="Arial"/>
                <w:i/>
                <w:noProof/>
                <w:spacing w:val="-1"/>
                <w:sz w:val="16"/>
                <w:szCs w:val="16"/>
                <w:lang w:val="en-US"/>
              </w:rPr>
              <w:t>Data provided to Recipient?</w:t>
            </w:r>
            <w:r>
              <w:rPr>
                <w:rFonts w:ascii="Arial" w:hAnsi="Arial" w:cs="Arial"/>
                <w:i/>
                <w:noProof/>
                <w:spacing w:val="-1"/>
                <w:sz w:val="16"/>
                <w:szCs w:val="16"/>
                <w:lang w:val="en-US"/>
              </w:rPr>
              <w:t xml:space="preserve"> Please explain for which purposes the </w:t>
            </w:r>
            <w:r w:rsidR="00024DFA">
              <w:rPr>
                <w:rFonts w:ascii="Arial" w:hAnsi="Arial" w:cs="Arial"/>
                <w:i/>
                <w:noProof/>
                <w:spacing w:val="-1"/>
                <w:sz w:val="16"/>
                <w:szCs w:val="16"/>
                <w:lang w:val="en-US"/>
              </w:rPr>
              <w:t xml:space="preserve">(Personal) </w:t>
            </w:r>
            <w:r>
              <w:rPr>
                <w:rFonts w:ascii="Arial" w:hAnsi="Arial" w:cs="Arial"/>
                <w:i/>
                <w:noProof/>
                <w:spacing w:val="-1"/>
                <w:sz w:val="16"/>
                <w:szCs w:val="16"/>
                <w:lang w:val="en-US"/>
              </w:rPr>
              <w:t>Data will be used.</w:t>
            </w:r>
          </w:p>
        </w:tc>
        <w:tc>
          <w:tcPr>
            <w:tcW w:w="5218" w:type="dxa"/>
            <w:gridSpan w:val="2"/>
          </w:tcPr>
          <w:p w14:paraId="3B12487F" w14:textId="3F4B3CBC" w:rsidR="00A770E6" w:rsidRPr="00860CCE" w:rsidRDefault="007C4826" w:rsidP="00A770E6">
            <w:pPr>
              <w:tabs>
                <w:tab w:val="left" w:pos="-1440"/>
                <w:tab w:val="left" w:pos="-720"/>
                <w:tab w:val="left" w:pos="0"/>
                <w:tab w:val="left" w:pos="561"/>
                <w:tab w:val="left" w:pos="5846"/>
              </w:tabs>
              <w:ind w:right="-23"/>
              <w:rPr>
                <w:rFonts w:ascii="Arial" w:hAnsi="Arial" w:cs="Arial"/>
                <w:sz w:val="20"/>
                <w:lang w:val="en-GB"/>
              </w:rPr>
            </w:pPr>
            <w:r w:rsidRPr="00EF0D0D">
              <w:rPr>
                <w:rFonts w:ascii="Arial" w:hAnsi="Arial" w:cs="Arial"/>
                <w:sz w:val="20"/>
                <w:lang w:val="en-GB"/>
              </w:rPr>
              <w:t xml:space="preserve">A detailed analysis plan is attached in </w:t>
            </w:r>
            <w:hyperlink w:anchor="_APPENDIX_2:_Data" w:history="1">
              <w:r w:rsidRPr="00024DFA">
                <w:rPr>
                  <w:rStyle w:val="Hyperlink"/>
                  <w:rFonts w:ascii="Arial" w:hAnsi="Arial" w:cs="Arial"/>
                  <w:sz w:val="20"/>
                  <w:lang w:val="en-GB"/>
                </w:rPr>
                <w:t>Appendix</w:t>
              </w:r>
              <w:r w:rsidR="00AD068E" w:rsidRPr="00024DFA">
                <w:rPr>
                  <w:rStyle w:val="Hyperlink"/>
                  <w:rFonts w:ascii="Arial" w:hAnsi="Arial" w:cs="Arial"/>
                  <w:sz w:val="20"/>
                  <w:lang w:val="en-GB"/>
                </w:rPr>
                <w:t xml:space="preserve"> 2</w:t>
              </w:r>
            </w:hyperlink>
            <w:r w:rsidR="00AD068E">
              <w:rPr>
                <w:rFonts w:ascii="Arial" w:hAnsi="Arial" w:cs="Arial"/>
                <w:sz w:val="20"/>
                <w:lang w:val="en-US"/>
              </w:rPr>
              <w:t>.</w:t>
            </w:r>
          </w:p>
        </w:tc>
      </w:tr>
    </w:tbl>
    <w:p w14:paraId="42164005" w14:textId="2BC81F01" w:rsidR="00473E73" w:rsidRDefault="00473E73" w:rsidP="00473E7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ab/>
      </w:r>
    </w:p>
    <w:p w14:paraId="05370BB0" w14:textId="4465BB82" w:rsidR="00473E73" w:rsidRPr="00473E73" w:rsidRDefault="00473E73" w:rsidP="00473E73">
      <w:pPr>
        <w:tabs>
          <w:tab w:val="left" w:pos="-1440"/>
          <w:tab w:val="left" w:pos="-720"/>
          <w:tab w:val="left" w:pos="0"/>
          <w:tab w:val="left" w:pos="561"/>
          <w:tab w:val="left" w:pos="5846"/>
        </w:tabs>
        <w:ind w:right="-23"/>
        <w:rPr>
          <w:rFonts w:ascii="Arial" w:hAnsi="Arial" w:cs="Arial"/>
          <w:b/>
          <w:sz w:val="20"/>
          <w:lang w:val="en-GB"/>
        </w:rPr>
      </w:pPr>
      <w:r>
        <w:rPr>
          <w:rFonts w:ascii="Arial" w:hAnsi="Arial" w:cs="Arial"/>
          <w:sz w:val="20"/>
          <w:lang w:val="en-GB"/>
        </w:rPr>
        <w:tab/>
      </w:r>
      <w:r w:rsidR="00C64668" w:rsidRPr="00EF0D0D">
        <w:rPr>
          <w:rFonts w:ascii="Arial" w:hAnsi="Arial" w:cs="Arial"/>
          <w:b/>
          <w:bCs/>
          <w:sz w:val="20"/>
          <w:lang w:val="en-GB"/>
        </w:rPr>
        <w:t>O</w:t>
      </w:r>
      <w:r w:rsidRPr="00473E73">
        <w:rPr>
          <w:rFonts w:ascii="Arial" w:hAnsi="Arial" w:cs="Arial"/>
          <w:b/>
          <w:sz w:val="20"/>
          <w:lang w:val="en-GB"/>
        </w:rPr>
        <w:t>ther information</w:t>
      </w:r>
    </w:p>
    <w:tbl>
      <w:tblPr>
        <w:tblStyle w:val="TableGrid"/>
        <w:tblW w:w="0" w:type="auto"/>
        <w:tblInd w:w="-5" w:type="dxa"/>
        <w:tblLook w:val="04A0" w:firstRow="1" w:lastRow="0" w:firstColumn="1" w:lastColumn="0" w:noHBand="0" w:noVBand="1"/>
      </w:tblPr>
      <w:tblGrid>
        <w:gridCol w:w="295"/>
        <w:gridCol w:w="3666"/>
        <w:gridCol w:w="2552"/>
        <w:gridCol w:w="2666"/>
      </w:tblGrid>
      <w:tr w:rsidR="00473E73" w14:paraId="2159B2E4" w14:textId="77777777" w:rsidTr="00EF0D0D">
        <w:tc>
          <w:tcPr>
            <w:tcW w:w="295" w:type="dxa"/>
          </w:tcPr>
          <w:p w14:paraId="706ED665" w14:textId="77777777" w:rsidR="00473E73" w:rsidRDefault="00473E73" w:rsidP="002E5D40">
            <w:pPr>
              <w:shd w:val="clear" w:color="auto" w:fill="FFFFFF"/>
              <w:spacing w:before="139"/>
              <w:rPr>
                <w:rFonts w:ascii="Arial" w:hAnsi="Arial" w:cs="Arial"/>
                <w:b/>
                <w:noProof/>
                <w:spacing w:val="-1"/>
                <w:sz w:val="20"/>
              </w:rPr>
            </w:pPr>
            <w:r>
              <w:rPr>
                <w:rFonts w:ascii="Arial" w:hAnsi="Arial" w:cs="Arial"/>
                <w:b/>
                <w:noProof/>
                <w:spacing w:val="-1"/>
                <w:sz w:val="20"/>
              </w:rPr>
              <w:t>*</w:t>
            </w:r>
          </w:p>
        </w:tc>
        <w:tc>
          <w:tcPr>
            <w:tcW w:w="3666" w:type="dxa"/>
          </w:tcPr>
          <w:p w14:paraId="019AAAD2" w14:textId="77777777" w:rsidR="00473E73" w:rsidRDefault="00473E73" w:rsidP="00BA6E96">
            <w:pPr>
              <w:shd w:val="clear" w:color="auto" w:fill="FFFFFF"/>
              <w:rPr>
                <w:rFonts w:ascii="Arial" w:hAnsi="Arial" w:cs="Arial"/>
                <w:b/>
                <w:sz w:val="20"/>
                <w:lang w:val="en-US"/>
              </w:rPr>
            </w:pPr>
            <w:r w:rsidRPr="00DB3E89">
              <w:rPr>
                <w:rFonts w:ascii="Arial" w:hAnsi="Arial" w:cs="Arial"/>
                <w:b/>
                <w:noProof/>
                <w:spacing w:val="-1"/>
                <w:sz w:val="20"/>
                <w:lang w:val="en-US"/>
              </w:rPr>
              <w:t xml:space="preserve">Does the Personal data </w:t>
            </w:r>
            <w:r w:rsidRPr="00DB3E89">
              <w:rPr>
                <w:rFonts w:ascii="Arial" w:hAnsi="Arial" w:cs="Arial"/>
                <w:b/>
                <w:noProof/>
                <w:spacing w:val="-1"/>
                <w:sz w:val="20"/>
                <w:u w:val="single"/>
                <w:lang w:val="en-US"/>
              </w:rPr>
              <w:t>only</w:t>
            </w:r>
            <w:r w:rsidRPr="00DB3E89">
              <w:rPr>
                <w:rFonts w:ascii="Arial" w:hAnsi="Arial" w:cs="Arial"/>
                <w:b/>
                <w:noProof/>
                <w:spacing w:val="-1"/>
                <w:sz w:val="20"/>
                <w:lang w:val="en-US"/>
              </w:rPr>
              <w:t xml:space="preserve"> contain </w:t>
            </w:r>
            <w:r w:rsidRPr="00DB3E89">
              <w:rPr>
                <w:rFonts w:ascii="Arial" w:hAnsi="Arial" w:cs="Arial"/>
                <w:b/>
                <w:sz w:val="20"/>
                <w:lang w:val="en-US"/>
              </w:rPr>
              <w:t>Pseudonymised data</w:t>
            </w:r>
            <w:r>
              <w:rPr>
                <w:rFonts w:ascii="Arial" w:hAnsi="Arial" w:cs="Arial"/>
                <w:b/>
                <w:sz w:val="20"/>
                <w:lang w:val="en-US"/>
              </w:rPr>
              <w:t>?</w:t>
            </w:r>
          </w:p>
          <w:p w14:paraId="638664D2" w14:textId="15F67660" w:rsidR="00332018" w:rsidRPr="00332018" w:rsidRDefault="00ED6489" w:rsidP="00BA6E96">
            <w:pPr>
              <w:shd w:val="clear" w:color="auto" w:fill="FFFFFF"/>
              <w:rPr>
                <w:rFonts w:ascii="Arial" w:hAnsi="Arial" w:cs="Arial"/>
                <w:i/>
                <w:sz w:val="16"/>
                <w:szCs w:val="16"/>
                <w:lang w:val="en-US"/>
              </w:rPr>
            </w:pPr>
            <w:r>
              <w:rPr>
                <w:rFonts w:ascii="Arial" w:hAnsi="Arial" w:cs="Arial"/>
                <w:i/>
                <w:sz w:val="16"/>
                <w:szCs w:val="16"/>
                <w:lang w:val="en-US"/>
              </w:rPr>
              <w:t>I</w:t>
            </w:r>
            <w:r w:rsidR="00332018" w:rsidRPr="00332018">
              <w:rPr>
                <w:rFonts w:ascii="Arial" w:hAnsi="Arial" w:cs="Arial"/>
                <w:i/>
                <w:sz w:val="16"/>
                <w:szCs w:val="16"/>
                <w:lang w:val="en-US"/>
              </w:rPr>
              <w:t xml:space="preserve">f the Personal data contains data which is not </w:t>
            </w:r>
            <w:r w:rsidR="0043700D">
              <w:rPr>
                <w:rFonts w:ascii="Arial" w:hAnsi="Arial" w:cs="Arial"/>
                <w:i/>
                <w:sz w:val="16"/>
                <w:szCs w:val="16"/>
                <w:lang w:val="en-US"/>
              </w:rPr>
              <w:t>p</w:t>
            </w:r>
            <w:r w:rsidR="00332018" w:rsidRPr="00332018">
              <w:rPr>
                <w:rFonts w:ascii="Arial" w:hAnsi="Arial" w:cs="Arial"/>
                <w:i/>
                <w:sz w:val="16"/>
                <w:szCs w:val="16"/>
                <w:lang w:val="en-US"/>
              </w:rPr>
              <w:t>seudonymised or coded, check “no”</w:t>
            </w:r>
          </w:p>
        </w:tc>
        <w:tc>
          <w:tcPr>
            <w:tcW w:w="5218" w:type="dxa"/>
            <w:gridSpan w:val="2"/>
          </w:tcPr>
          <w:p w14:paraId="087EDCD8" w14:textId="43592624" w:rsidR="00473E73" w:rsidRPr="00DB3E89" w:rsidRDefault="00A008F5" w:rsidP="00BA6E96">
            <w:pPr>
              <w:tabs>
                <w:tab w:val="left" w:pos="-1440"/>
                <w:tab w:val="left" w:pos="-720"/>
                <w:tab w:val="left" w:pos="0"/>
                <w:tab w:val="left" w:pos="561"/>
                <w:tab w:val="left" w:pos="5846"/>
              </w:tabs>
              <w:ind w:right="-23"/>
              <w:rPr>
                <w:rFonts w:ascii="Arial" w:hAnsi="Arial" w:cs="Arial"/>
                <w:noProof/>
                <w:spacing w:val="-1"/>
                <w:sz w:val="20"/>
              </w:rPr>
            </w:pPr>
            <w:sdt>
              <w:sdtPr>
                <w:rPr>
                  <w:rFonts w:ascii="Arial" w:hAnsi="Arial" w:cs="Arial"/>
                  <w:noProof/>
                  <w:spacing w:val="-1"/>
                  <w:sz w:val="20"/>
                </w:rPr>
                <w:id w:val="478432884"/>
                <w14:checkbox>
                  <w14:checked w14:val="0"/>
                  <w14:checkedState w14:val="2612" w14:font="MS Gothic"/>
                  <w14:uncheckedState w14:val="2610" w14:font="MS Gothic"/>
                </w14:checkbox>
              </w:sdtPr>
              <w:sdtEndPr/>
              <w:sdtContent>
                <w:r w:rsidR="006F28C4">
                  <w:rPr>
                    <w:rFonts w:ascii="MS Gothic" w:eastAsia="MS Gothic" w:hAnsi="MS Gothic" w:cs="Arial" w:hint="eastAsia"/>
                    <w:noProof/>
                    <w:spacing w:val="-1"/>
                    <w:sz w:val="20"/>
                  </w:rPr>
                  <w:t>☐</w:t>
                </w:r>
              </w:sdtContent>
            </w:sdt>
            <w:r w:rsidR="00473E73" w:rsidRPr="00DB3E89">
              <w:rPr>
                <w:rFonts w:ascii="Arial" w:hAnsi="Arial" w:cs="Arial"/>
                <w:noProof/>
                <w:spacing w:val="-1"/>
                <w:sz w:val="20"/>
              </w:rPr>
              <w:t xml:space="preserve"> yes</w:t>
            </w:r>
          </w:p>
          <w:p w14:paraId="05EAF22F" w14:textId="77777777" w:rsidR="00473E73" w:rsidRDefault="00A008F5" w:rsidP="00BA6E96">
            <w:pPr>
              <w:tabs>
                <w:tab w:val="left" w:pos="-1440"/>
                <w:tab w:val="left" w:pos="-720"/>
                <w:tab w:val="left" w:pos="0"/>
                <w:tab w:val="left" w:pos="561"/>
                <w:tab w:val="left" w:pos="5846"/>
              </w:tabs>
              <w:ind w:right="-23"/>
              <w:rPr>
                <w:rFonts w:ascii="Arial" w:hAnsi="Arial" w:cs="Arial"/>
                <w:sz w:val="20"/>
                <w:lang w:val="en-GB"/>
              </w:rPr>
            </w:pPr>
            <w:sdt>
              <w:sdtPr>
                <w:rPr>
                  <w:rFonts w:ascii="Arial" w:hAnsi="Arial" w:cs="Arial"/>
                  <w:noProof/>
                  <w:spacing w:val="-1"/>
                  <w:sz w:val="20"/>
                </w:rPr>
                <w:id w:val="6726520"/>
                <w14:checkbox>
                  <w14:checked w14:val="0"/>
                  <w14:checkedState w14:val="2612" w14:font="MS Gothic"/>
                  <w14:uncheckedState w14:val="2610" w14:font="MS Gothic"/>
                </w14:checkbox>
              </w:sdtPr>
              <w:sdtEndPr/>
              <w:sdtContent>
                <w:r w:rsidR="00473E73" w:rsidRPr="00DB3E89">
                  <w:rPr>
                    <w:rFonts w:ascii="MS Gothic" w:eastAsia="MS Gothic" w:hAnsi="MS Gothic" w:cs="Arial" w:hint="eastAsia"/>
                    <w:noProof/>
                    <w:spacing w:val="-1"/>
                    <w:sz w:val="20"/>
                  </w:rPr>
                  <w:t>☐</w:t>
                </w:r>
              </w:sdtContent>
            </w:sdt>
            <w:r w:rsidR="00473E73" w:rsidRPr="00DB3E89">
              <w:rPr>
                <w:rFonts w:ascii="Arial" w:hAnsi="Arial" w:cs="Arial"/>
                <w:noProof/>
                <w:spacing w:val="-1"/>
                <w:sz w:val="20"/>
              </w:rPr>
              <w:t xml:space="preserve"> no</w:t>
            </w:r>
          </w:p>
        </w:tc>
      </w:tr>
      <w:tr w:rsidR="00473E73" w:rsidRPr="00B6415D" w14:paraId="7966D8A3" w14:textId="77777777" w:rsidTr="00EF0D0D">
        <w:trPr>
          <w:trHeight w:val="238"/>
        </w:trPr>
        <w:tc>
          <w:tcPr>
            <w:tcW w:w="295" w:type="dxa"/>
          </w:tcPr>
          <w:p w14:paraId="445200B2" w14:textId="77777777" w:rsidR="00473E73" w:rsidRPr="00700DFD" w:rsidRDefault="00473E73" w:rsidP="002E5D40">
            <w:pPr>
              <w:shd w:val="clear" w:color="auto" w:fill="FFFFFF"/>
              <w:spacing w:before="139"/>
              <w:rPr>
                <w:rFonts w:ascii="Arial" w:hAnsi="Arial" w:cs="Arial"/>
                <w:b/>
                <w:noProof/>
                <w:spacing w:val="-1"/>
                <w:sz w:val="20"/>
                <w:lang w:val="en-US"/>
              </w:rPr>
            </w:pPr>
          </w:p>
        </w:tc>
        <w:tc>
          <w:tcPr>
            <w:tcW w:w="3666" w:type="dxa"/>
          </w:tcPr>
          <w:p w14:paraId="5BD7BA15" w14:textId="6FCB3D33" w:rsidR="00473E73" w:rsidRPr="00A30ED1" w:rsidRDefault="00473E73" w:rsidP="00BA6E96">
            <w:pPr>
              <w:shd w:val="clear" w:color="auto" w:fill="FFFFFF"/>
              <w:rPr>
                <w:rFonts w:ascii="Arial" w:hAnsi="Arial" w:cs="Arial"/>
                <w:noProof/>
                <w:spacing w:val="-1"/>
                <w:sz w:val="20"/>
                <w:lang w:val="en-US"/>
              </w:rPr>
            </w:pPr>
            <w:r w:rsidRPr="00B6415D">
              <w:rPr>
                <w:rFonts w:ascii="Arial" w:hAnsi="Arial" w:cs="Arial"/>
                <w:b/>
                <w:noProof/>
                <w:spacing w:val="-1"/>
                <w:sz w:val="20"/>
                <w:lang w:val="en-US"/>
              </w:rPr>
              <w:t>Additional useful information</w:t>
            </w:r>
            <w:r w:rsidRPr="00B6415D">
              <w:rPr>
                <w:rFonts w:ascii="Arial" w:hAnsi="Arial" w:cs="Arial"/>
                <w:noProof/>
                <w:spacing w:val="-1"/>
                <w:sz w:val="20"/>
                <w:lang w:val="en-US"/>
              </w:rPr>
              <w:t xml:space="preserve"> </w:t>
            </w:r>
          </w:p>
        </w:tc>
        <w:tc>
          <w:tcPr>
            <w:tcW w:w="5218" w:type="dxa"/>
            <w:gridSpan w:val="2"/>
          </w:tcPr>
          <w:p w14:paraId="7E0AA4F2" w14:textId="77777777" w:rsidR="00473E73" w:rsidRPr="00B6415D" w:rsidRDefault="00473E73" w:rsidP="00BA6E96">
            <w:pPr>
              <w:shd w:val="clear" w:color="auto" w:fill="FFFFFF"/>
              <w:rPr>
                <w:rFonts w:ascii="Arial" w:hAnsi="Arial" w:cs="Arial"/>
                <w:noProof/>
                <w:spacing w:val="-1"/>
                <w:sz w:val="16"/>
                <w:szCs w:val="16"/>
                <w:lang w:val="en-US"/>
              </w:rPr>
            </w:pPr>
          </w:p>
        </w:tc>
      </w:tr>
      <w:tr w:rsidR="006F28C4" w:rsidRPr="00B6415D" w14:paraId="1AC41120" w14:textId="77777777" w:rsidTr="00EF0D0D">
        <w:trPr>
          <w:trHeight w:val="567"/>
        </w:trPr>
        <w:tc>
          <w:tcPr>
            <w:tcW w:w="295" w:type="dxa"/>
          </w:tcPr>
          <w:p w14:paraId="1EE04180" w14:textId="3C77212D" w:rsidR="006F28C4" w:rsidRPr="00700DFD" w:rsidRDefault="006F28C4" w:rsidP="002E5D40">
            <w:pPr>
              <w:shd w:val="clear" w:color="auto" w:fill="FFFFFF"/>
              <w:spacing w:before="139"/>
              <w:rPr>
                <w:rFonts w:ascii="Arial" w:hAnsi="Arial" w:cs="Arial"/>
                <w:b/>
                <w:noProof/>
                <w:spacing w:val="-1"/>
                <w:sz w:val="20"/>
              </w:rPr>
            </w:pPr>
            <w:r>
              <w:rPr>
                <w:rFonts w:ascii="Arial" w:hAnsi="Arial" w:cs="Arial"/>
                <w:b/>
                <w:noProof/>
                <w:spacing w:val="-1"/>
                <w:sz w:val="20"/>
              </w:rPr>
              <w:t>*</w:t>
            </w:r>
          </w:p>
        </w:tc>
        <w:tc>
          <w:tcPr>
            <w:tcW w:w="3666" w:type="dxa"/>
          </w:tcPr>
          <w:p w14:paraId="5188A2A6" w14:textId="77777777" w:rsidR="006F28C4" w:rsidRDefault="006F28C4" w:rsidP="00BA6E96">
            <w:pPr>
              <w:shd w:val="clear" w:color="auto" w:fill="FFFFFF"/>
              <w:rPr>
                <w:rFonts w:ascii="Arial" w:hAnsi="Arial" w:cs="Arial"/>
                <w:b/>
                <w:noProof/>
                <w:spacing w:val="-1"/>
                <w:sz w:val="20"/>
                <w:lang w:val="en-US"/>
              </w:rPr>
            </w:pPr>
            <w:r w:rsidRPr="006F28C4">
              <w:rPr>
                <w:rFonts w:ascii="Arial" w:hAnsi="Arial" w:cs="Arial"/>
                <w:b/>
                <w:noProof/>
                <w:spacing w:val="-1"/>
                <w:sz w:val="20"/>
                <w:lang w:val="en-US"/>
              </w:rPr>
              <w:t>Will the Data be transferred outside the EU?</w:t>
            </w:r>
          </w:p>
          <w:p w14:paraId="1C3D8B57" w14:textId="199A4608" w:rsidR="006A3ED9" w:rsidRPr="00EF0D0D" w:rsidRDefault="006A3ED9">
            <w:pPr>
              <w:shd w:val="clear" w:color="auto" w:fill="FFFFFF"/>
              <w:rPr>
                <w:rFonts w:ascii="Arial" w:hAnsi="Arial" w:cs="Arial"/>
                <w:b/>
                <w:i/>
                <w:noProof/>
                <w:spacing w:val="-1"/>
                <w:sz w:val="20"/>
                <w:lang w:val="en-US"/>
              </w:rPr>
            </w:pPr>
            <w:r w:rsidRPr="00EF0D0D">
              <w:rPr>
                <w:rFonts w:ascii="Arial" w:hAnsi="Arial" w:cs="Arial"/>
                <w:i/>
                <w:noProof/>
                <w:spacing w:val="-1"/>
                <w:sz w:val="16"/>
                <w:lang w:val="en-US"/>
              </w:rPr>
              <w:t xml:space="preserve">If “yes” is checked, additional approval </w:t>
            </w:r>
            <w:r>
              <w:rPr>
                <w:rFonts w:ascii="Arial" w:hAnsi="Arial" w:cs="Arial"/>
                <w:i/>
                <w:noProof/>
                <w:spacing w:val="-1"/>
                <w:sz w:val="16"/>
                <w:lang w:val="en-US"/>
              </w:rPr>
              <w:t>from</w:t>
            </w:r>
            <w:r w:rsidRPr="00EF0D0D">
              <w:rPr>
                <w:rFonts w:ascii="Arial" w:hAnsi="Arial" w:cs="Arial"/>
                <w:i/>
                <w:noProof/>
                <w:spacing w:val="-1"/>
                <w:sz w:val="16"/>
                <w:lang w:val="en-US"/>
              </w:rPr>
              <w:t xml:space="preserve"> the Privacy Officer is required.</w:t>
            </w:r>
          </w:p>
        </w:tc>
        <w:tc>
          <w:tcPr>
            <w:tcW w:w="5218" w:type="dxa"/>
            <w:gridSpan w:val="2"/>
          </w:tcPr>
          <w:p w14:paraId="78EE979B" w14:textId="7B69B15F" w:rsidR="006F28C4" w:rsidRPr="00AE4451" w:rsidRDefault="00A008F5" w:rsidP="006F28C4">
            <w:pPr>
              <w:tabs>
                <w:tab w:val="left" w:pos="-1440"/>
                <w:tab w:val="left" w:pos="-720"/>
                <w:tab w:val="left" w:pos="0"/>
                <w:tab w:val="left" w:pos="561"/>
                <w:tab w:val="left" w:pos="5846"/>
              </w:tabs>
              <w:ind w:right="-23"/>
              <w:rPr>
                <w:rFonts w:ascii="Arial" w:hAnsi="Arial" w:cs="Arial"/>
                <w:noProof/>
                <w:spacing w:val="-1"/>
                <w:sz w:val="20"/>
                <w:lang w:val="en-US"/>
              </w:rPr>
            </w:pPr>
            <w:sdt>
              <w:sdtPr>
                <w:rPr>
                  <w:rFonts w:ascii="Arial" w:hAnsi="Arial" w:cs="Arial"/>
                  <w:noProof/>
                  <w:spacing w:val="-1"/>
                  <w:sz w:val="20"/>
                </w:rPr>
                <w:id w:val="-1277102214"/>
                <w14:checkbox>
                  <w14:checked w14:val="0"/>
                  <w14:checkedState w14:val="2612" w14:font="MS Gothic"/>
                  <w14:uncheckedState w14:val="2610" w14:font="MS Gothic"/>
                </w14:checkbox>
              </w:sdtPr>
              <w:sdtEndPr/>
              <w:sdtContent>
                <w:r w:rsidR="006F28C4" w:rsidRPr="00AE4451">
                  <w:rPr>
                    <w:rFonts w:ascii="MS Gothic" w:eastAsia="MS Gothic" w:hAnsi="MS Gothic" w:cs="Arial" w:hint="eastAsia"/>
                    <w:noProof/>
                    <w:spacing w:val="-1"/>
                    <w:sz w:val="20"/>
                    <w:lang w:val="en-US"/>
                  </w:rPr>
                  <w:t>☐</w:t>
                </w:r>
              </w:sdtContent>
            </w:sdt>
            <w:r w:rsidR="006F28C4" w:rsidRPr="00AE4451">
              <w:rPr>
                <w:rFonts w:ascii="Arial" w:hAnsi="Arial" w:cs="Arial"/>
                <w:noProof/>
                <w:spacing w:val="-1"/>
                <w:sz w:val="20"/>
                <w:lang w:val="en-US"/>
              </w:rPr>
              <w:t xml:space="preserve"> yes</w:t>
            </w:r>
          </w:p>
          <w:p w14:paraId="237F9677" w14:textId="77777777" w:rsidR="006F28C4" w:rsidRPr="00AE4451" w:rsidRDefault="00A008F5" w:rsidP="006F28C4">
            <w:pPr>
              <w:shd w:val="clear" w:color="auto" w:fill="FFFFFF"/>
              <w:rPr>
                <w:rFonts w:ascii="Arial" w:hAnsi="Arial" w:cs="Arial"/>
                <w:noProof/>
                <w:spacing w:val="-1"/>
                <w:sz w:val="20"/>
                <w:lang w:val="en-US"/>
              </w:rPr>
            </w:pPr>
            <w:sdt>
              <w:sdtPr>
                <w:rPr>
                  <w:rFonts w:ascii="Arial" w:hAnsi="Arial" w:cs="Arial"/>
                  <w:noProof/>
                  <w:spacing w:val="-1"/>
                  <w:sz w:val="20"/>
                </w:rPr>
                <w:id w:val="1812529443"/>
                <w14:checkbox>
                  <w14:checked w14:val="0"/>
                  <w14:checkedState w14:val="2612" w14:font="MS Gothic"/>
                  <w14:uncheckedState w14:val="2610" w14:font="MS Gothic"/>
                </w14:checkbox>
              </w:sdtPr>
              <w:sdtEndPr/>
              <w:sdtContent>
                <w:r w:rsidR="006F28C4" w:rsidRPr="00AE4451">
                  <w:rPr>
                    <w:rFonts w:ascii="MS Gothic" w:eastAsia="MS Gothic" w:hAnsi="MS Gothic" w:cs="Arial" w:hint="eastAsia"/>
                    <w:noProof/>
                    <w:spacing w:val="-1"/>
                    <w:sz w:val="20"/>
                    <w:lang w:val="en-US"/>
                  </w:rPr>
                  <w:t>☐</w:t>
                </w:r>
              </w:sdtContent>
            </w:sdt>
            <w:r w:rsidR="006F28C4" w:rsidRPr="00AE4451">
              <w:rPr>
                <w:rFonts w:ascii="Arial" w:hAnsi="Arial" w:cs="Arial"/>
                <w:noProof/>
                <w:spacing w:val="-1"/>
                <w:sz w:val="20"/>
                <w:lang w:val="en-US"/>
              </w:rPr>
              <w:t xml:space="preserve"> no</w:t>
            </w:r>
          </w:p>
          <w:p w14:paraId="00175928" w14:textId="2468E858" w:rsidR="006F28C4" w:rsidRPr="006F28C4" w:rsidRDefault="006F28C4" w:rsidP="006F28C4">
            <w:pPr>
              <w:shd w:val="clear" w:color="auto" w:fill="FFFFFF"/>
              <w:rPr>
                <w:rFonts w:ascii="Arial" w:hAnsi="Arial" w:cs="Arial"/>
                <w:noProof/>
                <w:spacing w:val="-1"/>
                <w:sz w:val="16"/>
                <w:szCs w:val="16"/>
                <w:lang w:val="en-US"/>
              </w:rPr>
            </w:pPr>
          </w:p>
        </w:tc>
      </w:tr>
      <w:tr w:rsidR="00674478" w:rsidRPr="00B6415D" w14:paraId="4D791C11" w14:textId="77777777" w:rsidTr="00EF0D0D">
        <w:trPr>
          <w:trHeight w:val="2604"/>
        </w:trPr>
        <w:tc>
          <w:tcPr>
            <w:tcW w:w="295" w:type="dxa"/>
          </w:tcPr>
          <w:p w14:paraId="7991E7D0" w14:textId="77777777" w:rsidR="00473E73" w:rsidRPr="00E74A4F" w:rsidRDefault="00473E73" w:rsidP="002E5D40">
            <w:pPr>
              <w:shd w:val="clear" w:color="auto" w:fill="FFFFFF"/>
              <w:spacing w:before="139"/>
              <w:rPr>
                <w:rFonts w:ascii="Arial" w:hAnsi="Arial" w:cs="Arial"/>
                <w:b/>
                <w:noProof/>
                <w:spacing w:val="-1"/>
                <w:sz w:val="20"/>
              </w:rPr>
            </w:pPr>
            <w:r>
              <w:rPr>
                <w:rFonts w:ascii="Arial" w:hAnsi="Arial" w:cs="Arial"/>
                <w:b/>
                <w:noProof/>
                <w:spacing w:val="-1"/>
                <w:sz w:val="20"/>
              </w:rPr>
              <w:t>*</w:t>
            </w:r>
          </w:p>
        </w:tc>
        <w:tc>
          <w:tcPr>
            <w:tcW w:w="3666" w:type="dxa"/>
          </w:tcPr>
          <w:p w14:paraId="6D77077A" w14:textId="77777777" w:rsidR="00473E73" w:rsidRPr="00B6415D" w:rsidRDefault="00473E73" w:rsidP="00BA6E96">
            <w:pPr>
              <w:shd w:val="clear" w:color="auto" w:fill="FFFFFF"/>
              <w:rPr>
                <w:rFonts w:ascii="Arial" w:hAnsi="Arial" w:cs="Arial"/>
                <w:b/>
                <w:noProof/>
                <w:spacing w:val="-1"/>
                <w:sz w:val="20"/>
                <w:lang w:val="en-US"/>
              </w:rPr>
            </w:pPr>
            <w:r w:rsidRPr="00B6415D">
              <w:rPr>
                <w:rFonts w:ascii="Arial" w:hAnsi="Arial" w:cs="Arial"/>
                <w:b/>
                <w:noProof/>
                <w:spacing w:val="-1"/>
                <w:sz w:val="20"/>
                <w:lang w:val="en-US"/>
              </w:rPr>
              <w:t>Contact points for data protection enquiries</w:t>
            </w:r>
          </w:p>
          <w:p w14:paraId="0A66C956" w14:textId="77777777" w:rsidR="00473E73" w:rsidRPr="00B6415D" w:rsidRDefault="00473E73" w:rsidP="00BA6E96">
            <w:pPr>
              <w:shd w:val="clear" w:color="auto" w:fill="FFFFFF"/>
              <w:rPr>
                <w:rFonts w:ascii="Arial" w:hAnsi="Arial" w:cs="Arial"/>
                <w:b/>
                <w:noProof/>
                <w:spacing w:val="-1"/>
                <w:sz w:val="20"/>
                <w:lang w:val="en-US"/>
              </w:rPr>
            </w:pPr>
          </w:p>
        </w:tc>
        <w:tc>
          <w:tcPr>
            <w:tcW w:w="2552" w:type="dxa"/>
          </w:tcPr>
          <w:p w14:paraId="24469F04" w14:textId="382ED4E6" w:rsidR="00473E73" w:rsidRPr="00EF0D0D" w:rsidRDefault="00473E73" w:rsidP="00BA6E96">
            <w:pPr>
              <w:shd w:val="clear" w:color="auto" w:fill="FFFFFF"/>
              <w:rPr>
                <w:rFonts w:ascii="Arial" w:hAnsi="Arial" w:cs="Arial"/>
                <w:b/>
                <w:noProof/>
                <w:spacing w:val="-1"/>
                <w:sz w:val="18"/>
                <w:lang w:val="en-US"/>
              </w:rPr>
            </w:pPr>
            <w:r w:rsidRPr="00EF0D0D">
              <w:rPr>
                <w:rFonts w:ascii="Arial" w:hAnsi="Arial" w:cs="Arial"/>
                <w:b/>
                <w:noProof/>
                <w:spacing w:val="-1"/>
                <w:sz w:val="18"/>
                <w:lang w:val="en-US"/>
              </w:rPr>
              <w:t>Supplier</w:t>
            </w:r>
            <w:r w:rsidR="00C51EA7" w:rsidRPr="00EF0D0D">
              <w:rPr>
                <w:rFonts w:ascii="Arial" w:hAnsi="Arial" w:cs="Arial"/>
                <w:b/>
                <w:noProof/>
                <w:spacing w:val="-1"/>
                <w:sz w:val="18"/>
                <w:lang w:val="en-US"/>
              </w:rPr>
              <w:t>s</w:t>
            </w:r>
          </w:p>
          <w:p w14:paraId="723DDB0D" w14:textId="3054B1C1" w:rsidR="00C51EA7" w:rsidRPr="00EF0D0D" w:rsidRDefault="00C51EA7" w:rsidP="00C51EA7">
            <w:pPr>
              <w:shd w:val="clear" w:color="auto" w:fill="FFFFFF"/>
              <w:rPr>
                <w:rFonts w:ascii="Arial" w:hAnsi="Arial" w:cs="Arial"/>
                <w:noProof/>
                <w:spacing w:val="-1"/>
                <w:sz w:val="18"/>
                <w:lang w:val="en-US"/>
              </w:rPr>
            </w:pPr>
            <w:r w:rsidRPr="00EF0D0D">
              <w:rPr>
                <w:rFonts w:ascii="Arial" w:hAnsi="Arial" w:cs="Arial"/>
                <w:noProof/>
                <w:spacing w:val="-1"/>
                <w:sz w:val="18"/>
                <w:lang w:val="en-US"/>
              </w:rPr>
              <w:t>Privacy Office</w:t>
            </w:r>
            <w:r w:rsidR="00EF0D0D">
              <w:rPr>
                <w:rFonts w:ascii="Arial" w:hAnsi="Arial" w:cs="Arial"/>
                <w:noProof/>
                <w:spacing w:val="-1"/>
                <w:sz w:val="18"/>
                <w:lang w:val="en-US"/>
              </w:rPr>
              <w:t xml:space="preserve"> Amsterdam UMC</w:t>
            </w:r>
            <w:r w:rsidRPr="00EF0D0D">
              <w:rPr>
                <w:rFonts w:ascii="Arial" w:hAnsi="Arial" w:cs="Arial"/>
                <w:noProof/>
                <w:spacing w:val="-1"/>
                <w:sz w:val="18"/>
                <w:lang w:val="en-US"/>
              </w:rPr>
              <w:t xml:space="preserve"> (Research)</w:t>
            </w:r>
          </w:p>
          <w:p w14:paraId="4A09879F" w14:textId="77777777" w:rsidR="00C51EA7" w:rsidRPr="00EF0D0D" w:rsidRDefault="00C51EA7" w:rsidP="00C51EA7">
            <w:pPr>
              <w:shd w:val="clear" w:color="auto" w:fill="FFFFFF"/>
              <w:rPr>
                <w:rFonts w:ascii="Arial" w:hAnsi="Arial" w:cs="Arial"/>
                <w:noProof/>
                <w:spacing w:val="-1"/>
                <w:sz w:val="18"/>
                <w:lang w:val="en-US"/>
              </w:rPr>
            </w:pPr>
            <w:r w:rsidRPr="00EF0D0D">
              <w:rPr>
                <w:rFonts w:ascii="Arial" w:hAnsi="Arial" w:cs="Arial"/>
                <w:noProof/>
                <w:spacing w:val="-1"/>
                <w:sz w:val="18"/>
                <w:lang w:val="en-US"/>
              </w:rPr>
              <w:t>Telephone: 020-4441717</w:t>
            </w:r>
          </w:p>
          <w:p w14:paraId="3F6D2975" w14:textId="3C340385" w:rsidR="00674478" w:rsidRPr="00EF0D0D" w:rsidRDefault="00C51EA7" w:rsidP="00C51EA7">
            <w:pPr>
              <w:shd w:val="clear" w:color="auto" w:fill="FFFFFF"/>
              <w:rPr>
                <w:rFonts w:ascii="Arial" w:hAnsi="Arial" w:cs="Arial"/>
                <w:noProof/>
                <w:spacing w:val="-1"/>
                <w:sz w:val="18"/>
                <w:lang w:val="en-US"/>
              </w:rPr>
            </w:pPr>
            <w:r w:rsidRPr="00EF0D0D">
              <w:rPr>
                <w:rFonts w:ascii="Arial" w:hAnsi="Arial" w:cs="Arial"/>
                <w:noProof/>
                <w:spacing w:val="-1"/>
                <w:sz w:val="18"/>
                <w:lang w:val="en-US"/>
              </w:rPr>
              <w:t>E-mail:</w:t>
            </w:r>
            <w:r w:rsidRPr="00EF0D0D">
              <w:rPr>
                <w:rFonts w:ascii="Arial" w:hAnsi="Arial" w:cs="Arial"/>
                <w:sz w:val="18"/>
                <w:lang w:val="en-US"/>
              </w:rPr>
              <w:t xml:space="preserve"> </w:t>
            </w:r>
            <w:r w:rsidR="00EF0D0D">
              <w:rPr>
                <w:rFonts w:ascii="Arial" w:hAnsi="Arial" w:cs="Arial"/>
                <w:noProof/>
                <w:spacing w:val="-1"/>
                <w:sz w:val="18"/>
                <w:lang w:val="en-US"/>
              </w:rPr>
              <w:t>privacy</w:t>
            </w:r>
            <w:r w:rsidRPr="00EF0D0D">
              <w:rPr>
                <w:rFonts w:ascii="Arial" w:hAnsi="Arial" w:cs="Arial"/>
                <w:noProof/>
                <w:spacing w:val="-1"/>
                <w:sz w:val="18"/>
                <w:lang w:val="en-US"/>
              </w:rPr>
              <w:t>@</w:t>
            </w:r>
          </w:p>
          <w:p w14:paraId="444F2DD3" w14:textId="01734D67" w:rsidR="00473E73" w:rsidRPr="00EF0D0D" w:rsidRDefault="00C51EA7" w:rsidP="00C51EA7">
            <w:pPr>
              <w:shd w:val="clear" w:color="auto" w:fill="FFFFFF"/>
              <w:rPr>
                <w:rFonts w:ascii="Arial" w:hAnsi="Arial" w:cs="Arial"/>
                <w:noProof/>
                <w:spacing w:val="-1"/>
                <w:sz w:val="18"/>
                <w:lang w:val="en-US"/>
              </w:rPr>
            </w:pPr>
            <w:r w:rsidRPr="00EF0D0D">
              <w:rPr>
                <w:rFonts w:ascii="Arial" w:hAnsi="Arial" w:cs="Arial"/>
                <w:noProof/>
                <w:spacing w:val="-1"/>
                <w:sz w:val="18"/>
                <w:lang w:val="en-US"/>
              </w:rPr>
              <w:t>amsterdamumc.nl</w:t>
            </w:r>
          </w:p>
          <w:p w14:paraId="4242F300" w14:textId="51ECEB73" w:rsidR="00C51EA7" w:rsidRPr="00EF0D0D" w:rsidRDefault="00C51EA7" w:rsidP="00BA6E96">
            <w:pPr>
              <w:shd w:val="clear" w:color="auto" w:fill="FFFFFF"/>
              <w:rPr>
                <w:rFonts w:ascii="Arial" w:hAnsi="Arial" w:cs="Arial"/>
                <w:noProof/>
                <w:color w:val="000000" w:themeColor="text1"/>
                <w:spacing w:val="-1"/>
                <w:sz w:val="18"/>
                <w:lang w:val="en-US"/>
              </w:rPr>
            </w:pPr>
            <w:r w:rsidRPr="00EF0D0D">
              <w:rPr>
                <w:rFonts w:ascii="Arial" w:hAnsi="Arial" w:cs="Arial"/>
                <w:noProof/>
                <w:spacing w:val="-1"/>
                <w:sz w:val="18"/>
                <w:lang w:val="en-US"/>
              </w:rPr>
              <w:br/>
              <w:t>Name: M. Eikelenboom</w:t>
            </w:r>
          </w:p>
          <w:p w14:paraId="2C9DDB89" w14:textId="35BD1ECF" w:rsidR="00473E73" w:rsidRPr="00EF0D0D" w:rsidRDefault="00473E73" w:rsidP="00BA6E96">
            <w:pPr>
              <w:shd w:val="clear" w:color="auto" w:fill="FFFFFF"/>
              <w:rPr>
                <w:rFonts w:ascii="Arial" w:hAnsi="Arial" w:cs="Arial"/>
                <w:noProof/>
                <w:color w:val="000000" w:themeColor="text1"/>
                <w:spacing w:val="-1"/>
                <w:sz w:val="18"/>
                <w:lang w:val="en-US"/>
              </w:rPr>
            </w:pPr>
            <w:r w:rsidRPr="00EF0D0D">
              <w:rPr>
                <w:rFonts w:ascii="Arial" w:hAnsi="Arial" w:cs="Arial"/>
                <w:noProof/>
                <w:color w:val="000000" w:themeColor="text1"/>
                <w:spacing w:val="-1"/>
                <w:sz w:val="18"/>
                <w:lang w:val="en-US"/>
              </w:rPr>
              <w:t>Job title:</w:t>
            </w:r>
            <w:r w:rsidR="00C51EA7" w:rsidRPr="00EF0D0D">
              <w:rPr>
                <w:rFonts w:ascii="Arial" w:hAnsi="Arial" w:cs="Arial"/>
                <w:noProof/>
                <w:color w:val="000000" w:themeColor="text1"/>
                <w:spacing w:val="-1"/>
                <w:sz w:val="18"/>
                <w:lang w:val="en-US"/>
              </w:rPr>
              <w:t xml:space="preserve"> </w:t>
            </w:r>
            <w:r w:rsidR="00C51EA7" w:rsidRPr="00EF0D0D">
              <w:rPr>
                <w:rFonts w:ascii="Arial" w:hAnsi="Arial" w:cs="Arial"/>
                <w:color w:val="000000" w:themeColor="text1"/>
                <w:sz w:val="18"/>
                <w:lang w:val="en-US"/>
              </w:rPr>
              <w:t>Head of Operations</w:t>
            </w:r>
            <w:r w:rsidR="00C51EA7" w:rsidRPr="00EF0D0D">
              <w:rPr>
                <w:rFonts w:ascii="Arial" w:hAnsi="Arial" w:cs="Arial"/>
                <w:noProof/>
                <w:color w:val="000000" w:themeColor="text1"/>
                <w:spacing w:val="-1"/>
                <w:sz w:val="18"/>
                <w:lang w:val="en-US"/>
              </w:rPr>
              <w:t xml:space="preserve"> </w:t>
            </w:r>
          </w:p>
          <w:p w14:paraId="5280353F" w14:textId="77777777" w:rsidR="00674478" w:rsidRPr="00EF0D0D" w:rsidRDefault="00473E73" w:rsidP="00BA6E96">
            <w:pPr>
              <w:shd w:val="clear" w:color="auto" w:fill="FFFFFF"/>
              <w:rPr>
                <w:rFonts w:ascii="Arial" w:hAnsi="Arial" w:cs="Arial"/>
                <w:sz w:val="18"/>
                <w:lang w:val="pt-BR"/>
              </w:rPr>
            </w:pPr>
            <w:r w:rsidRPr="00EF0D0D">
              <w:rPr>
                <w:rFonts w:ascii="Arial" w:hAnsi="Arial" w:cs="Arial"/>
                <w:noProof/>
                <w:color w:val="000000" w:themeColor="text1"/>
                <w:spacing w:val="-1"/>
                <w:sz w:val="18"/>
                <w:lang w:val="pt-BR"/>
              </w:rPr>
              <w:t>E-mail:</w:t>
            </w:r>
            <w:r w:rsidR="00C51EA7" w:rsidRPr="00EF0D0D">
              <w:rPr>
                <w:rFonts w:ascii="Arial" w:hAnsi="Arial" w:cs="Arial"/>
                <w:noProof/>
                <w:color w:val="000000" w:themeColor="text1"/>
                <w:spacing w:val="-1"/>
                <w:sz w:val="18"/>
                <w:lang w:val="pt-BR"/>
              </w:rPr>
              <w:t xml:space="preserve"> </w:t>
            </w:r>
            <w:r w:rsidR="00C51EA7" w:rsidRPr="00EF0D0D">
              <w:rPr>
                <w:rFonts w:ascii="Arial" w:hAnsi="Arial" w:cs="Arial"/>
                <w:sz w:val="18"/>
                <w:lang w:val="pt-BR"/>
              </w:rPr>
              <w:t>m.eikelenboom11@</w:t>
            </w:r>
          </w:p>
          <w:p w14:paraId="4DB8BE3B" w14:textId="06FA7C53" w:rsidR="00473E73" w:rsidRPr="00EF0D0D" w:rsidRDefault="00C51EA7" w:rsidP="00BA6E96">
            <w:pPr>
              <w:shd w:val="clear" w:color="auto" w:fill="FFFFFF"/>
              <w:rPr>
                <w:rFonts w:ascii="Arial" w:hAnsi="Arial" w:cs="Arial"/>
                <w:noProof/>
                <w:spacing w:val="-1"/>
                <w:sz w:val="18"/>
                <w:lang w:val="pt-BR"/>
              </w:rPr>
            </w:pPr>
            <w:r w:rsidRPr="00EF0D0D">
              <w:rPr>
                <w:rFonts w:ascii="Arial" w:hAnsi="Arial" w:cs="Arial"/>
                <w:sz w:val="18"/>
                <w:lang w:val="pt-BR"/>
              </w:rPr>
              <w:t>amsterdamumc.nl</w:t>
            </w:r>
          </w:p>
        </w:tc>
        <w:tc>
          <w:tcPr>
            <w:tcW w:w="2666" w:type="dxa"/>
          </w:tcPr>
          <w:p w14:paraId="4366C403" w14:textId="77777777" w:rsidR="00473E73" w:rsidRPr="00EF0D0D" w:rsidRDefault="00473E73" w:rsidP="00BA6E96">
            <w:pPr>
              <w:shd w:val="clear" w:color="auto" w:fill="FFFFFF"/>
              <w:rPr>
                <w:rFonts w:ascii="Arial" w:hAnsi="Arial" w:cs="Arial"/>
                <w:b/>
                <w:noProof/>
                <w:spacing w:val="-1"/>
                <w:sz w:val="18"/>
                <w:lang w:val="en-US"/>
              </w:rPr>
            </w:pPr>
            <w:r w:rsidRPr="00EF0D0D">
              <w:rPr>
                <w:rFonts w:ascii="Arial" w:hAnsi="Arial" w:cs="Arial"/>
                <w:b/>
                <w:noProof/>
                <w:spacing w:val="-1"/>
                <w:sz w:val="18"/>
              </w:rPr>
              <w:t>Recipient</w:t>
            </w:r>
          </w:p>
          <w:p w14:paraId="587A741D" w14:textId="3659016F" w:rsidR="00C51EA7" w:rsidRDefault="00A72631" w:rsidP="00C51EA7">
            <w:pPr>
              <w:shd w:val="clear" w:color="auto" w:fill="FFFFFF"/>
              <w:rPr>
                <w:rFonts w:ascii="Arial" w:hAnsi="Arial" w:cs="Arial"/>
                <w:noProof/>
                <w:spacing w:val="-1"/>
                <w:sz w:val="18"/>
              </w:rPr>
            </w:pPr>
            <w:r w:rsidRPr="00EF0D0D">
              <w:rPr>
                <w:rFonts w:ascii="Arial" w:hAnsi="Arial" w:cs="Arial"/>
                <w:noProof/>
                <w:spacing w:val="-1"/>
                <w:sz w:val="18"/>
              </w:rPr>
              <w:t xml:space="preserve">Name: </w:t>
            </w:r>
          </w:p>
          <w:p w14:paraId="26220B62" w14:textId="5E3F2965" w:rsidR="00A51803" w:rsidRPr="00EF0D0D" w:rsidRDefault="00A51803" w:rsidP="00C51EA7">
            <w:pPr>
              <w:shd w:val="clear" w:color="auto" w:fill="FFFFFF"/>
              <w:rPr>
                <w:rFonts w:ascii="Arial" w:hAnsi="Arial" w:cs="Arial"/>
                <w:noProof/>
                <w:spacing w:val="-1"/>
                <w:sz w:val="18"/>
                <w:lang w:val="en-US"/>
              </w:rPr>
            </w:pPr>
            <w:r>
              <w:rPr>
                <w:rFonts w:ascii="Arial" w:hAnsi="Arial" w:cs="Arial"/>
                <w:noProof/>
                <w:spacing w:val="-1"/>
                <w:sz w:val="18"/>
              </w:rPr>
              <w:t>E</w:t>
            </w:r>
            <w:r w:rsidR="00A008F5">
              <w:rPr>
                <w:rFonts w:ascii="Arial" w:hAnsi="Arial" w:cs="Arial"/>
                <w:noProof/>
                <w:spacing w:val="-1"/>
                <w:sz w:val="18"/>
              </w:rPr>
              <w:t>-</w:t>
            </w:r>
            <w:r>
              <w:rPr>
                <w:rFonts w:ascii="Arial" w:hAnsi="Arial" w:cs="Arial"/>
                <w:noProof/>
                <w:spacing w:val="-1"/>
                <w:sz w:val="18"/>
              </w:rPr>
              <w:t>mail:</w:t>
            </w:r>
          </w:p>
          <w:p w14:paraId="1D8D36B9" w14:textId="3231D94F" w:rsidR="00473E73" w:rsidRPr="00EF0D0D" w:rsidRDefault="00473E73" w:rsidP="00BA6E96">
            <w:pPr>
              <w:shd w:val="clear" w:color="auto" w:fill="FFFFFF"/>
              <w:rPr>
                <w:rFonts w:ascii="Arial" w:hAnsi="Arial" w:cs="Arial"/>
                <w:noProof/>
                <w:spacing w:val="-1"/>
                <w:sz w:val="18"/>
                <w:lang w:val="en-US"/>
              </w:rPr>
            </w:pPr>
          </w:p>
        </w:tc>
      </w:tr>
    </w:tbl>
    <w:p w14:paraId="0C77732E" w14:textId="77777777" w:rsidR="00473E73" w:rsidRDefault="00473E73" w:rsidP="00473E73">
      <w:pPr>
        <w:tabs>
          <w:tab w:val="left" w:pos="-1440"/>
          <w:tab w:val="left" w:pos="-720"/>
          <w:tab w:val="left" w:pos="0"/>
          <w:tab w:val="left" w:pos="561"/>
          <w:tab w:val="left" w:pos="5846"/>
        </w:tabs>
        <w:ind w:right="-23"/>
        <w:rPr>
          <w:rFonts w:ascii="Arial" w:hAnsi="Arial" w:cs="Arial"/>
          <w:sz w:val="20"/>
          <w:lang w:val="en-GB"/>
        </w:rPr>
      </w:pPr>
    </w:p>
    <w:p w14:paraId="14F58320" w14:textId="0CA88E84" w:rsidR="00473E73" w:rsidRDefault="00473E73" w:rsidP="00473E7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lastRenderedPageBreak/>
        <w:t xml:space="preserve">All </w:t>
      </w:r>
      <w:r w:rsidR="006F28C4">
        <w:rPr>
          <w:rFonts w:ascii="Arial" w:hAnsi="Arial" w:cs="Arial"/>
          <w:sz w:val="20"/>
          <w:lang w:val="en-GB"/>
        </w:rPr>
        <w:t>fields</w:t>
      </w:r>
      <w:r>
        <w:rPr>
          <w:rFonts w:ascii="Arial" w:hAnsi="Arial" w:cs="Arial"/>
          <w:sz w:val="20"/>
          <w:lang w:val="en-GB"/>
        </w:rPr>
        <w:t xml:space="preserve"> with a </w:t>
      </w:r>
      <w:r w:rsidRPr="00332018">
        <w:rPr>
          <w:rFonts w:ascii="Arial" w:hAnsi="Arial" w:cs="Arial"/>
          <w:b/>
          <w:sz w:val="20"/>
          <w:lang w:val="en-GB"/>
        </w:rPr>
        <w:t>*</w:t>
      </w:r>
      <w:r>
        <w:rPr>
          <w:rFonts w:ascii="Arial" w:hAnsi="Arial" w:cs="Arial"/>
          <w:sz w:val="20"/>
          <w:lang w:val="en-GB"/>
        </w:rPr>
        <w:t xml:space="preserve"> are mandatory and must be filled in.</w:t>
      </w:r>
    </w:p>
    <w:p w14:paraId="487946A1" w14:textId="6CCD2B99" w:rsidR="006F28C4" w:rsidRPr="00201232" w:rsidRDefault="006F28C4" w:rsidP="00473E73">
      <w:pPr>
        <w:tabs>
          <w:tab w:val="left" w:pos="-1440"/>
          <w:tab w:val="left" w:pos="-720"/>
          <w:tab w:val="left" w:pos="0"/>
          <w:tab w:val="left" w:pos="561"/>
          <w:tab w:val="left" w:pos="5846"/>
        </w:tabs>
        <w:ind w:right="-23"/>
        <w:rPr>
          <w:rFonts w:ascii="Arial" w:hAnsi="Arial" w:cs="Arial"/>
          <w:sz w:val="20"/>
          <w:lang w:val="en-GB"/>
        </w:rPr>
      </w:pPr>
    </w:p>
    <w:p w14:paraId="4896C123" w14:textId="77777777" w:rsidR="000E15A2" w:rsidRPr="00201232" w:rsidRDefault="000E15A2" w:rsidP="00473E73">
      <w:pPr>
        <w:tabs>
          <w:tab w:val="left" w:pos="-1440"/>
          <w:tab w:val="left" w:pos="-720"/>
          <w:tab w:val="left" w:pos="0"/>
          <w:tab w:val="left" w:pos="561"/>
          <w:tab w:val="left" w:pos="5846"/>
        </w:tabs>
        <w:ind w:right="-23"/>
        <w:rPr>
          <w:rFonts w:ascii="Arial" w:hAnsi="Arial" w:cs="Arial"/>
          <w:sz w:val="20"/>
          <w:lang w:val="en-GB"/>
        </w:rPr>
      </w:pPr>
    </w:p>
    <w:p w14:paraId="29B42E9B" w14:textId="77777777" w:rsidR="00473E73" w:rsidRPr="00201232" w:rsidRDefault="00473E73" w:rsidP="00473E73">
      <w:pPr>
        <w:tabs>
          <w:tab w:val="left" w:pos="-1440"/>
          <w:tab w:val="left" w:pos="-720"/>
          <w:tab w:val="left" w:pos="0"/>
          <w:tab w:val="left" w:pos="561"/>
          <w:tab w:val="left" w:pos="5846"/>
        </w:tabs>
        <w:ind w:right="-23"/>
        <w:rPr>
          <w:rFonts w:ascii="Arial" w:hAnsi="Arial" w:cs="Arial"/>
          <w:sz w:val="20"/>
          <w:lang w:val="en-GB"/>
        </w:rPr>
      </w:pPr>
    </w:p>
    <w:tbl>
      <w:tblPr>
        <w:tblStyle w:val="TableGrid"/>
        <w:tblW w:w="0" w:type="auto"/>
        <w:tblLook w:val="04A0" w:firstRow="1" w:lastRow="0" w:firstColumn="1" w:lastColumn="0" w:noHBand="0" w:noVBand="1"/>
      </w:tblPr>
      <w:tblGrid>
        <w:gridCol w:w="4591"/>
        <w:gridCol w:w="4591"/>
      </w:tblGrid>
      <w:tr w:rsidR="00473E73" w14:paraId="5552C5C5" w14:textId="77777777" w:rsidTr="002E5D40">
        <w:tc>
          <w:tcPr>
            <w:tcW w:w="4591" w:type="dxa"/>
          </w:tcPr>
          <w:p w14:paraId="006CAAD5" w14:textId="77777777" w:rsidR="00473E73" w:rsidRDefault="00473E73" w:rsidP="002E5D40">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Signature authorized representative Supplier</w:t>
            </w:r>
          </w:p>
          <w:p w14:paraId="176D029F" w14:textId="599B128C" w:rsidR="00EF0D0D" w:rsidRPr="00024DFA" w:rsidRDefault="00EF0D0D" w:rsidP="002E5D40">
            <w:pPr>
              <w:tabs>
                <w:tab w:val="left" w:pos="-1440"/>
                <w:tab w:val="left" w:pos="-720"/>
                <w:tab w:val="left" w:pos="0"/>
                <w:tab w:val="left" w:pos="561"/>
                <w:tab w:val="left" w:pos="5846"/>
              </w:tabs>
              <w:ind w:right="-23"/>
              <w:rPr>
                <w:rFonts w:ascii="Arial" w:hAnsi="Arial" w:cs="Arial"/>
                <w:bCs/>
                <w:sz w:val="20"/>
                <w:lang w:val="en-GB"/>
              </w:rPr>
            </w:pPr>
            <w:r w:rsidRPr="00024DFA">
              <w:rPr>
                <w:rFonts w:ascii="Arial" w:hAnsi="Arial" w:cs="Arial"/>
                <w:bCs/>
                <w:sz w:val="20"/>
                <w:lang w:val="en-GB"/>
              </w:rPr>
              <w:t>Stichting Amsterdam UMC</w:t>
            </w:r>
          </w:p>
          <w:p w14:paraId="63E25B88"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tc>
        <w:tc>
          <w:tcPr>
            <w:tcW w:w="4591" w:type="dxa"/>
          </w:tcPr>
          <w:p w14:paraId="7DDE6C69" w14:textId="77777777" w:rsidR="00473E73" w:rsidRPr="00DA0DA0" w:rsidRDefault="00473E73" w:rsidP="002E5D40">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Signature authorized representative Recipient</w:t>
            </w:r>
          </w:p>
          <w:p w14:paraId="58F1F50C" w14:textId="1A925454" w:rsidR="00473E73" w:rsidRDefault="00EF0D0D"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&lt;</w:t>
            </w:r>
            <w:r w:rsidRPr="00024DFA">
              <w:rPr>
                <w:rFonts w:ascii="Arial" w:hAnsi="Arial" w:cs="Arial"/>
                <w:sz w:val="20"/>
                <w:highlight w:val="yellow"/>
                <w:lang w:val="en-GB"/>
              </w:rPr>
              <w:t>Institution’s name</w:t>
            </w:r>
            <w:r>
              <w:rPr>
                <w:rFonts w:ascii="Arial" w:hAnsi="Arial" w:cs="Arial"/>
                <w:sz w:val="20"/>
                <w:lang w:val="en-GB"/>
              </w:rPr>
              <w:t>&gt;</w:t>
            </w:r>
          </w:p>
        </w:tc>
      </w:tr>
      <w:tr w:rsidR="00473E73" w14:paraId="7B12CDE4" w14:textId="77777777" w:rsidTr="002E5D40">
        <w:tc>
          <w:tcPr>
            <w:tcW w:w="4591" w:type="dxa"/>
          </w:tcPr>
          <w:p w14:paraId="6379EC6F"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57703E4E" w14:textId="3277C6F4"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Name: </w:t>
            </w:r>
          </w:p>
          <w:p w14:paraId="08132A54"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624B92E2" w14:textId="38185CFA"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Title: </w:t>
            </w:r>
            <w:r w:rsidR="00960322">
              <w:rPr>
                <w:rFonts w:ascii="Arial" w:hAnsi="Arial" w:cs="Arial"/>
                <w:sz w:val="20"/>
                <w:lang w:val="en-GB"/>
              </w:rPr>
              <w:t>Manag</w:t>
            </w:r>
            <w:r w:rsidR="00EF0D0D">
              <w:rPr>
                <w:rFonts w:ascii="Arial" w:hAnsi="Arial" w:cs="Arial"/>
                <w:sz w:val="20"/>
                <w:lang w:val="en-GB"/>
              </w:rPr>
              <w:t>ing Director</w:t>
            </w:r>
            <w:r w:rsidR="00960322">
              <w:rPr>
                <w:rFonts w:ascii="Arial" w:hAnsi="Arial" w:cs="Arial"/>
                <w:sz w:val="20"/>
                <w:lang w:val="en-GB"/>
              </w:rPr>
              <w:t xml:space="preserve"> Division 5</w:t>
            </w:r>
          </w:p>
          <w:p w14:paraId="084ED50D"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75E23102"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Signature:</w:t>
            </w:r>
          </w:p>
          <w:p w14:paraId="017F228D"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055D226A"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60FDEFE8"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08E993D9"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Date:</w:t>
            </w:r>
          </w:p>
          <w:p w14:paraId="03D9AA07"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tc>
        <w:tc>
          <w:tcPr>
            <w:tcW w:w="4591" w:type="dxa"/>
          </w:tcPr>
          <w:p w14:paraId="505C78E0"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06961B45"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Name: </w:t>
            </w:r>
          </w:p>
          <w:p w14:paraId="47A0DD23"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015074F7"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Title: </w:t>
            </w:r>
          </w:p>
          <w:p w14:paraId="06A3D4C4"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09670862"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Signature:</w:t>
            </w:r>
          </w:p>
          <w:p w14:paraId="50B93BCB"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6D37AA51"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0B8DE1E3"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5D1F69B3"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Date:</w:t>
            </w:r>
          </w:p>
          <w:p w14:paraId="1926E6A0"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p w14:paraId="046A3F80" w14:textId="77777777" w:rsidR="00473E73" w:rsidRDefault="00473E73" w:rsidP="002E5D40">
            <w:pPr>
              <w:tabs>
                <w:tab w:val="left" w:pos="-1440"/>
                <w:tab w:val="left" w:pos="-720"/>
                <w:tab w:val="left" w:pos="0"/>
                <w:tab w:val="left" w:pos="561"/>
                <w:tab w:val="left" w:pos="5846"/>
              </w:tabs>
              <w:ind w:right="-23"/>
              <w:rPr>
                <w:rFonts w:ascii="Arial" w:hAnsi="Arial" w:cs="Arial"/>
                <w:sz w:val="20"/>
                <w:lang w:val="en-GB"/>
              </w:rPr>
            </w:pPr>
          </w:p>
        </w:tc>
      </w:tr>
    </w:tbl>
    <w:p w14:paraId="1B718D1B" w14:textId="77777777" w:rsidR="00473E73" w:rsidRDefault="00473E73" w:rsidP="00473E73">
      <w:pPr>
        <w:tabs>
          <w:tab w:val="left" w:pos="-1440"/>
          <w:tab w:val="left" w:pos="-720"/>
          <w:tab w:val="left" w:pos="0"/>
          <w:tab w:val="left" w:pos="561"/>
          <w:tab w:val="left" w:pos="5846"/>
        </w:tabs>
        <w:ind w:right="-23"/>
        <w:rPr>
          <w:rFonts w:ascii="Arial" w:hAnsi="Arial" w:cs="Arial"/>
          <w:sz w:val="20"/>
          <w:lang w:val="en-GB"/>
        </w:rPr>
      </w:pPr>
    </w:p>
    <w:p w14:paraId="6E3F0039" w14:textId="77777777" w:rsidR="00473E73" w:rsidRPr="008E029B" w:rsidRDefault="00473E73" w:rsidP="00473E73">
      <w:pPr>
        <w:tabs>
          <w:tab w:val="left" w:pos="-1440"/>
          <w:tab w:val="left" w:pos="-720"/>
          <w:tab w:val="left" w:pos="0"/>
          <w:tab w:val="left" w:pos="561"/>
          <w:tab w:val="left" w:pos="5846"/>
        </w:tabs>
        <w:ind w:right="-23"/>
        <w:rPr>
          <w:rFonts w:ascii="Arial" w:hAnsi="Arial" w:cs="Arial"/>
          <w:sz w:val="20"/>
          <w:lang w:val="en-GB"/>
        </w:rPr>
      </w:pPr>
    </w:p>
    <w:p w14:paraId="01F88C7D" w14:textId="77777777" w:rsidR="00473E73" w:rsidRPr="008E029B" w:rsidRDefault="00473E73" w:rsidP="00473E7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Supplier and Recipient</w:t>
      </w:r>
      <w:r w:rsidRPr="008E029B">
        <w:rPr>
          <w:rFonts w:ascii="Arial" w:hAnsi="Arial" w:cs="Arial"/>
          <w:sz w:val="20"/>
          <w:lang w:val="en-GB"/>
        </w:rPr>
        <w:t xml:space="preserve"> are solely referred to as “</w:t>
      </w:r>
      <w:r w:rsidRPr="008E029B">
        <w:rPr>
          <w:rFonts w:ascii="Arial" w:hAnsi="Arial" w:cs="Arial"/>
          <w:b/>
          <w:sz w:val="20"/>
          <w:lang w:val="en-GB"/>
        </w:rPr>
        <w:t>Party</w:t>
      </w:r>
      <w:r w:rsidRPr="008E029B">
        <w:rPr>
          <w:rFonts w:ascii="Arial" w:hAnsi="Arial" w:cs="Arial"/>
          <w:sz w:val="20"/>
          <w:lang w:val="en-GB"/>
        </w:rPr>
        <w:t>” and collectively referred to as “</w:t>
      </w:r>
      <w:r w:rsidRPr="008E029B">
        <w:rPr>
          <w:rFonts w:ascii="Arial" w:hAnsi="Arial" w:cs="Arial"/>
          <w:b/>
          <w:sz w:val="20"/>
          <w:lang w:val="en-GB"/>
        </w:rPr>
        <w:t>Parties</w:t>
      </w:r>
      <w:r w:rsidRPr="008E029B">
        <w:rPr>
          <w:rFonts w:ascii="Arial" w:hAnsi="Arial" w:cs="Arial"/>
          <w:sz w:val="20"/>
          <w:lang w:val="en-GB"/>
        </w:rPr>
        <w:t>”.</w:t>
      </w:r>
    </w:p>
    <w:p w14:paraId="11A68D00" w14:textId="5B27E7D8" w:rsidR="00DD240E" w:rsidRDefault="00DD240E" w:rsidP="00DD240E">
      <w:pPr>
        <w:tabs>
          <w:tab w:val="left" w:pos="-1440"/>
          <w:tab w:val="left" w:pos="-720"/>
          <w:tab w:val="left" w:pos="0"/>
          <w:tab w:val="left" w:pos="561"/>
          <w:tab w:val="left" w:pos="5846"/>
        </w:tabs>
        <w:ind w:right="-23"/>
        <w:jc w:val="both"/>
        <w:rPr>
          <w:rFonts w:ascii="Arial" w:hAnsi="Arial" w:cs="Arial"/>
          <w:b/>
          <w:sz w:val="20"/>
          <w:u w:val="single"/>
          <w:lang w:val="en-GB"/>
        </w:rPr>
      </w:pPr>
    </w:p>
    <w:p w14:paraId="3D7BF52B" w14:textId="77777777" w:rsidR="00DD240E" w:rsidRPr="008E029B" w:rsidRDefault="00DD240E" w:rsidP="00DD240E">
      <w:pPr>
        <w:ind w:right="-23"/>
        <w:jc w:val="both"/>
        <w:rPr>
          <w:rFonts w:ascii="Arial" w:hAnsi="Arial" w:cs="Arial"/>
          <w:sz w:val="20"/>
          <w:lang w:val="en-GB"/>
        </w:rPr>
      </w:pPr>
      <w:r w:rsidRPr="008E029B">
        <w:rPr>
          <w:rFonts w:ascii="Arial" w:hAnsi="Arial" w:cs="Arial"/>
          <w:sz w:val="20"/>
          <w:lang w:val="en-GB"/>
        </w:rPr>
        <w:t>Now, therefore, in consideration of their mutual promises to each other, hereinafter stated, the Parties agree as follows:</w:t>
      </w:r>
    </w:p>
    <w:p w14:paraId="577946FD" w14:textId="77777777" w:rsidR="00AF36E1" w:rsidRPr="008E029B" w:rsidRDefault="00AF36E1" w:rsidP="00AF36E1">
      <w:pPr>
        <w:ind w:right="-23"/>
        <w:jc w:val="both"/>
        <w:rPr>
          <w:rFonts w:ascii="Arial" w:hAnsi="Arial" w:cs="Arial"/>
          <w:sz w:val="20"/>
          <w:lang w:val="en-GB"/>
        </w:rPr>
      </w:pPr>
    </w:p>
    <w:p w14:paraId="62A545FA" w14:textId="77777777" w:rsidR="00AF36E1" w:rsidRPr="008E029B" w:rsidRDefault="00AF36E1" w:rsidP="00EF0D0D">
      <w:pPr>
        <w:pStyle w:val="Heading2"/>
      </w:pPr>
      <w:r w:rsidRPr="00BC7B33">
        <w:t>Definitions</w:t>
      </w:r>
    </w:p>
    <w:p w14:paraId="797A8180" w14:textId="77777777" w:rsidR="00AF36E1" w:rsidRPr="008E029B" w:rsidRDefault="00AF36E1" w:rsidP="00AF36E1">
      <w:pPr>
        <w:ind w:right="-23"/>
        <w:jc w:val="both"/>
        <w:rPr>
          <w:rFonts w:ascii="Arial" w:hAnsi="Arial" w:cs="Arial"/>
          <w:sz w:val="20"/>
          <w:lang w:val="en-GB"/>
        </w:rPr>
      </w:pPr>
    </w:p>
    <w:p w14:paraId="6BC70B1A" w14:textId="15AF51F1" w:rsidR="008E029B" w:rsidRDefault="00AF36E1" w:rsidP="008E029B">
      <w:pPr>
        <w:numPr>
          <w:ilvl w:val="0"/>
          <w:numId w:val="31"/>
        </w:numPr>
        <w:ind w:right="-23"/>
        <w:rPr>
          <w:rFonts w:ascii="Arial" w:hAnsi="Arial" w:cs="Arial"/>
          <w:sz w:val="20"/>
          <w:lang w:val="en-GB"/>
        </w:rPr>
      </w:pPr>
      <w:r w:rsidRPr="008E029B">
        <w:rPr>
          <w:rFonts w:ascii="Arial" w:hAnsi="Arial" w:cs="Arial"/>
          <w:sz w:val="20"/>
          <w:lang w:val="en-GB"/>
        </w:rPr>
        <w:t>“</w:t>
      </w:r>
      <w:r w:rsidRPr="008E029B">
        <w:rPr>
          <w:rFonts w:ascii="Arial" w:hAnsi="Arial" w:cs="Arial"/>
          <w:b/>
          <w:sz w:val="20"/>
          <w:lang w:val="en-GB"/>
        </w:rPr>
        <w:t>Data</w:t>
      </w:r>
      <w:r w:rsidRPr="008E029B">
        <w:rPr>
          <w:rFonts w:ascii="Arial" w:hAnsi="Arial" w:cs="Arial"/>
          <w:sz w:val="20"/>
          <w:lang w:val="en-GB"/>
        </w:rPr>
        <w:t xml:space="preserve">” means the data as identified </w:t>
      </w:r>
      <w:r w:rsidR="00332018">
        <w:rPr>
          <w:rFonts w:ascii="Arial" w:hAnsi="Arial" w:cs="Arial"/>
          <w:sz w:val="20"/>
          <w:lang w:val="en-GB"/>
        </w:rPr>
        <w:t xml:space="preserve">on page one above </w:t>
      </w:r>
      <w:r w:rsidRPr="008E029B">
        <w:rPr>
          <w:rFonts w:ascii="Arial" w:hAnsi="Arial" w:cs="Arial"/>
          <w:sz w:val="20"/>
          <w:lang w:val="en-GB"/>
        </w:rPr>
        <w:t xml:space="preserve">which the Supplier will transfer to the Recipient. </w:t>
      </w:r>
      <w:r w:rsidR="008E029B">
        <w:rPr>
          <w:rFonts w:ascii="Arial" w:hAnsi="Arial" w:cs="Arial"/>
          <w:sz w:val="20"/>
          <w:lang w:val="en-GB"/>
        </w:rPr>
        <w:t>The Data</w:t>
      </w:r>
      <w:r w:rsidR="00E511E6">
        <w:rPr>
          <w:rFonts w:ascii="Arial" w:hAnsi="Arial" w:cs="Arial"/>
          <w:sz w:val="20"/>
          <w:lang w:val="en-GB"/>
        </w:rPr>
        <w:t xml:space="preserve"> will contain</w:t>
      </w:r>
      <w:r w:rsidR="00E96ABE">
        <w:rPr>
          <w:rFonts w:ascii="Arial" w:hAnsi="Arial" w:cs="Arial"/>
          <w:sz w:val="20"/>
          <w:lang w:val="en-GB"/>
        </w:rPr>
        <w:t xml:space="preserve"> </w:t>
      </w:r>
      <w:r w:rsidR="00332018">
        <w:rPr>
          <w:rFonts w:ascii="Arial" w:hAnsi="Arial" w:cs="Arial"/>
          <w:sz w:val="20"/>
          <w:lang w:val="en-GB"/>
        </w:rPr>
        <w:t>P</w:t>
      </w:r>
      <w:r w:rsidR="00E96ABE">
        <w:rPr>
          <w:rFonts w:ascii="Arial" w:hAnsi="Arial" w:cs="Arial"/>
          <w:sz w:val="20"/>
          <w:lang w:val="en-GB"/>
        </w:rPr>
        <w:t xml:space="preserve">ersonal data </w:t>
      </w:r>
      <w:r w:rsidR="00332018">
        <w:rPr>
          <w:rFonts w:ascii="Arial" w:hAnsi="Arial" w:cs="Arial"/>
          <w:sz w:val="20"/>
          <w:lang w:val="en-GB"/>
        </w:rPr>
        <w:t xml:space="preserve">as </w:t>
      </w:r>
      <w:r w:rsidR="00332018" w:rsidRPr="008E029B">
        <w:rPr>
          <w:rFonts w:ascii="Arial" w:hAnsi="Arial" w:cs="Arial"/>
          <w:sz w:val="20"/>
          <w:lang w:val="en-GB"/>
        </w:rPr>
        <w:t xml:space="preserve">identified </w:t>
      </w:r>
      <w:r w:rsidR="00332018">
        <w:rPr>
          <w:rFonts w:ascii="Arial" w:hAnsi="Arial" w:cs="Arial"/>
          <w:sz w:val="20"/>
          <w:lang w:val="en-GB"/>
        </w:rPr>
        <w:t>on page one</w:t>
      </w:r>
      <w:r w:rsidR="008E029B">
        <w:rPr>
          <w:rFonts w:ascii="Arial" w:hAnsi="Arial" w:cs="Arial"/>
          <w:sz w:val="20"/>
          <w:lang w:val="en-GB"/>
        </w:rPr>
        <w:t xml:space="preserve">. </w:t>
      </w:r>
    </w:p>
    <w:p w14:paraId="4E01CB2C" w14:textId="77777777" w:rsidR="00AF36E1" w:rsidRPr="008E029B" w:rsidRDefault="00AF36E1" w:rsidP="008E029B">
      <w:pPr>
        <w:ind w:right="-23"/>
        <w:rPr>
          <w:rFonts w:ascii="Arial" w:hAnsi="Arial" w:cs="Arial"/>
          <w:sz w:val="20"/>
          <w:lang w:val="en-GB"/>
        </w:rPr>
      </w:pPr>
    </w:p>
    <w:p w14:paraId="35DC3206" w14:textId="77777777" w:rsidR="00AF36E1" w:rsidRPr="008E029B" w:rsidRDefault="00AF36E1" w:rsidP="00AF36E1">
      <w:pPr>
        <w:numPr>
          <w:ilvl w:val="0"/>
          <w:numId w:val="31"/>
        </w:numPr>
        <w:ind w:right="-23"/>
        <w:rPr>
          <w:rFonts w:ascii="Arial" w:hAnsi="Arial" w:cs="Arial"/>
          <w:sz w:val="20"/>
          <w:lang w:val="en-GB"/>
        </w:rPr>
      </w:pPr>
      <w:r w:rsidRPr="008E029B">
        <w:rPr>
          <w:rFonts w:ascii="Arial" w:hAnsi="Arial" w:cs="Arial"/>
          <w:sz w:val="20"/>
          <w:lang w:val="en-GB"/>
        </w:rPr>
        <w:t>“</w:t>
      </w:r>
      <w:r w:rsidRPr="008E029B">
        <w:rPr>
          <w:rFonts w:ascii="Arial" w:hAnsi="Arial" w:cs="Arial"/>
          <w:b/>
          <w:sz w:val="20"/>
          <w:lang w:val="en-GB"/>
        </w:rPr>
        <w:t>Confidential Information</w:t>
      </w:r>
      <w:r w:rsidRPr="008E029B">
        <w:rPr>
          <w:rFonts w:ascii="Arial" w:hAnsi="Arial" w:cs="Arial"/>
          <w:sz w:val="20"/>
          <w:lang w:val="en-GB"/>
        </w:rPr>
        <w:t xml:space="preserve">” means any proprietary information, know-how, data, or procedure related to the Data and disclosed by Supplier to Recipient pursuant to its rights or obligation under this Agreement.  </w:t>
      </w:r>
    </w:p>
    <w:p w14:paraId="5B77DE41" w14:textId="77777777" w:rsidR="00AF36E1" w:rsidRPr="008E029B" w:rsidRDefault="00AF36E1" w:rsidP="00AF36E1">
      <w:pPr>
        <w:pStyle w:val="ListParagraph"/>
        <w:ind w:left="0"/>
        <w:rPr>
          <w:rFonts w:ascii="Arial" w:hAnsi="Arial" w:cs="Arial"/>
          <w:sz w:val="20"/>
        </w:rPr>
      </w:pPr>
    </w:p>
    <w:p w14:paraId="404D0AF7" w14:textId="6DE9E22A" w:rsidR="00AF36E1" w:rsidRPr="00B31467" w:rsidRDefault="00AF36E1" w:rsidP="00332018">
      <w:pPr>
        <w:numPr>
          <w:ilvl w:val="0"/>
          <w:numId w:val="31"/>
        </w:numPr>
        <w:ind w:right="-23"/>
        <w:rPr>
          <w:rFonts w:ascii="Arial" w:hAnsi="Arial" w:cs="Arial"/>
          <w:sz w:val="20"/>
          <w:lang w:val="en-GB"/>
        </w:rPr>
      </w:pPr>
      <w:r w:rsidRPr="008E029B">
        <w:rPr>
          <w:rFonts w:ascii="Arial" w:hAnsi="Arial" w:cs="Arial"/>
          <w:sz w:val="20"/>
        </w:rPr>
        <w:t>“</w:t>
      </w:r>
      <w:r w:rsidRPr="008E029B">
        <w:rPr>
          <w:rFonts w:ascii="Arial" w:hAnsi="Arial" w:cs="Arial"/>
          <w:b/>
          <w:sz w:val="20"/>
        </w:rPr>
        <w:t>Controller</w:t>
      </w:r>
      <w:r w:rsidRPr="008E029B">
        <w:rPr>
          <w:rFonts w:ascii="Arial" w:hAnsi="Arial" w:cs="Arial"/>
          <w:sz w:val="20"/>
        </w:rPr>
        <w:t>”, “</w:t>
      </w:r>
      <w:r w:rsidRPr="008E029B">
        <w:rPr>
          <w:rFonts w:ascii="Arial" w:hAnsi="Arial" w:cs="Arial"/>
          <w:b/>
          <w:sz w:val="20"/>
        </w:rPr>
        <w:t>Data subject</w:t>
      </w:r>
      <w:r w:rsidRPr="008E029B">
        <w:rPr>
          <w:rFonts w:ascii="Arial" w:hAnsi="Arial" w:cs="Arial"/>
          <w:sz w:val="20"/>
        </w:rPr>
        <w:t>”, “</w:t>
      </w:r>
      <w:r w:rsidRPr="008E029B">
        <w:rPr>
          <w:rFonts w:ascii="Arial" w:hAnsi="Arial" w:cs="Arial"/>
          <w:b/>
          <w:sz w:val="20"/>
        </w:rPr>
        <w:t>Personal data</w:t>
      </w:r>
      <w:r w:rsidRPr="008E029B">
        <w:rPr>
          <w:rFonts w:ascii="Arial" w:hAnsi="Arial" w:cs="Arial"/>
          <w:sz w:val="20"/>
        </w:rPr>
        <w:t>”, “</w:t>
      </w:r>
      <w:r w:rsidRPr="008E029B">
        <w:rPr>
          <w:rFonts w:ascii="Arial" w:hAnsi="Arial" w:cs="Arial"/>
          <w:b/>
          <w:sz w:val="20"/>
        </w:rPr>
        <w:t>Processing</w:t>
      </w:r>
      <w:r w:rsidRPr="008E029B">
        <w:rPr>
          <w:rFonts w:ascii="Arial" w:hAnsi="Arial" w:cs="Arial"/>
          <w:sz w:val="20"/>
        </w:rPr>
        <w:t>”, “</w:t>
      </w:r>
      <w:r w:rsidRPr="008E029B">
        <w:rPr>
          <w:rFonts w:ascii="Arial" w:hAnsi="Arial" w:cs="Arial"/>
          <w:b/>
          <w:sz w:val="20"/>
        </w:rPr>
        <w:t>Processor</w:t>
      </w:r>
      <w:r w:rsidRPr="008E029B">
        <w:rPr>
          <w:rFonts w:ascii="Arial" w:hAnsi="Arial" w:cs="Arial"/>
          <w:sz w:val="20"/>
        </w:rPr>
        <w:t>”</w:t>
      </w:r>
      <w:r w:rsidR="007909BB">
        <w:rPr>
          <w:rFonts w:ascii="Arial" w:hAnsi="Arial" w:cs="Arial"/>
          <w:sz w:val="20"/>
        </w:rPr>
        <w:t>, “</w:t>
      </w:r>
      <w:r w:rsidR="007909BB" w:rsidRPr="00332018">
        <w:rPr>
          <w:rFonts w:ascii="Arial" w:hAnsi="Arial" w:cs="Arial"/>
          <w:b/>
          <w:sz w:val="20"/>
        </w:rPr>
        <w:t>Personal data breach</w:t>
      </w:r>
      <w:r w:rsidR="007909BB">
        <w:rPr>
          <w:rFonts w:ascii="Arial" w:hAnsi="Arial" w:cs="Arial"/>
          <w:sz w:val="20"/>
        </w:rPr>
        <w:t>”</w:t>
      </w:r>
      <w:r w:rsidRPr="008E029B">
        <w:rPr>
          <w:rFonts w:ascii="Arial" w:hAnsi="Arial" w:cs="Arial"/>
          <w:sz w:val="20"/>
        </w:rPr>
        <w:t xml:space="preserve"> and “</w:t>
      </w:r>
      <w:r w:rsidRPr="008E029B">
        <w:rPr>
          <w:rFonts w:ascii="Arial" w:hAnsi="Arial" w:cs="Arial"/>
          <w:b/>
          <w:sz w:val="20"/>
        </w:rPr>
        <w:t>S</w:t>
      </w:r>
      <w:r w:rsidRPr="008E029B">
        <w:rPr>
          <w:rFonts w:ascii="Arial" w:hAnsi="Arial" w:cs="Arial"/>
          <w:b/>
          <w:noProof/>
          <w:spacing w:val="-1"/>
          <w:sz w:val="20"/>
        </w:rPr>
        <w:t>upervisory authority</w:t>
      </w:r>
      <w:r w:rsidRPr="008E029B">
        <w:rPr>
          <w:rFonts w:ascii="Arial" w:hAnsi="Arial" w:cs="Arial"/>
          <w:noProof/>
          <w:spacing w:val="-1"/>
          <w:sz w:val="20"/>
        </w:rPr>
        <w:t>”</w:t>
      </w:r>
      <w:r w:rsidRPr="008E029B">
        <w:rPr>
          <w:rFonts w:ascii="Arial" w:hAnsi="Arial" w:cs="Arial"/>
          <w:sz w:val="20"/>
        </w:rPr>
        <w:t xml:space="preserve"> shall have the meaning as in the General Data Protection </w:t>
      </w:r>
      <w:r w:rsidRPr="008E029B">
        <w:rPr>
          <w:rFonts w:ascii="Arial" w:hAnsi="Arial" w:cs="Arial"/>
          <w:color w:val="000000"/>
          <w:sz w:val="20"/>
        </w:rPr>
        <w:t xml:space="preserve">Regulation </w:t>
      </w:r>
      <w:r w:rsidRPr="008E029B">
        <w:rPr>
          <w:rStyle w:val="st1"/>
          <w:rFonts w:ascii="Arial" w:hAnsi="Arial" w:cs="Arial"/>
          <w:color w:val="000000"/>
          <w:sz w:val="20"/>
        </w:rPr>
        <w:t>(EU) 2016/679 (hereinafter: “</w:t>
      </w:r>
      <w:r w:rsidRPr="008E029B">
        <w:rPr>
          <w:rStyle w:val="st1"/>
          <w:rFonts w:ascii="Arial" w:hAnsi="Arial" w:cs="Arial"/>
          <w:b/>
          <w:color w:val="000000"/>
          <w:sz w:val="20"/>
        </w:rPr>
        <w:t>GDPR</w:t>
      </w:r>
      <w:r w:rsidRPr="008E029B">
        <w:rPr>
          <w:rStyle w:val="st1"/>
          <w:rFonts w:ascii="Arial" w:hAnsi="Arial" w:cs="Arial"/>
          <w:color w:val="000000"/>
          <w:sz w:val="20"/>
        </w:rPr>
        <w:t>”)</w:t>
      </w:r>
      <w:r w:rsidRPr="008E029B">
        <w:rPr>
          <w:rFonts w:ascii="Arial" w:hAnsi="Arial" w:cs="Arial"/>
          <w:color w:val="000000"/>
          <w:sz w:val="20"/>
        </w:rPr>
        <w:t>.</w:t>
      </w:r>
    </w:p>
    <w:p w14:paraId="36DE4AD9" w14:textId="77777777" w:rsidR="008E029B" w:rsidRPr="00716BCC" w:rsidRDefault="008E029B" w:rsidP="008E029B">
      <w:pPr>
        <w:pStyle w:val="ListParagraph"/>
        <w:ind w:left="0"/>
        <w:rPr>
          <w:rFonts w:ascii="Arial" w:hAnsi="Arial" w:cs="Arial"/>
          <w:sz w:val="20"/>
        </w:rPr>
      </w:pPr>
    </w:p>
    <w:p w14:paraId="08EA3F53" w14:textId="7A2CFBEC" w:rsidR="0061053B" w:rsidRPr="008E029B" w:rsidRDefault="008E029B" w:rsidP="008E029B">
      <w:pPr>
        <w:numPr>
          <w:ilvl w:val="0"/>
          <w:numId w:val="31"/>
        </w:numPr>
        <w:ind w:right="-23"/>
        <w:rPr>
          <w:rFonts w:ascii="Arial" w:hAnsi="Arial" w:cs="Arial"/>
          <w:sz w:val="20"/>
          <w:lang w:val="en-GB"/>
        </w:rPr>
      </w:pPr>
      <w:r w:rsidRPr="00716BCC">
        <w:rPr>
          <w:rFonts w:ascii="Arial" w:hAnsi="Arial" w:cs="Arial"/>
          <w:sz w:val="20"/>
        </w:rPr>
        <w:t>“</w:t>
      </w:r>
      <w:r w:rsidR="00E511E6">
        <w:rPr>
          <w:rFonts w:ascii="Arial" w:hAnsi="Arial" w:cs="Arial"/>
          <w:b/>
          <w:sz w:val="20"/>
        </w:rPr>
        <w:t>Pseudonymised data</w:t>
      </w:r>
      <w:r w:rsidRPr="00716BCC">
        <w:rPr>
          <w:rFonts w:ascii="Arial" w:hAnsi="Arial" w:cs="Arial"/>
          <w:sz w:val="20"/>
        </w:rPr>
        <w:t xml:space="preserve">” means </w:t>
      </w:r>
      <w:r w:rsidR="00BA5CC6">
        <w:rPr>
          <w:rFonts w:ascii="Arial" w:hAnsi="Arial" w:cs="Arial"/>
          <w:sz w:val="20"/>
        </w:rPr>
        <w:t>P</w:t>
      </w:r>
      <w:r w:rsidRPr="00716BCC">
        <w:rPr>
          <w:rFonts w:ascii="Arial" w:hAnsi="Arial" w:cs="Arial"/>
          <w:sz w:val="20"/>
        </w:rPr>
        <w:t>ersonal d</w:t>
      </w:r>
      <w:r w:rsidRPr="00716BCC">
        <w:rPr>
          <w:rFonts w:ascii="Arial" w:hAnsi="Arial" w:cs="Arial"/>
          <w:noProof/>
          <w:sz w:val="20"/>
        </w:rPr>
        <w:t>ata</w:t>
      </w:r>
      <w:r w:rsidR="00E511E6">
        <w:rPr>
          <w:rFonts w:ascii="Arial" w:hAnsi="Arial" w:cs="Arial"/>
          <w:noProof/>
          <w:sz w:val="20"/>
        </w:rPr>
        <w:t xml:space="preserve"> which</w:t>
      </w:r>
      <w:r w:rsidRPr="00716BCC">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w:t>
      </w:r>
      <w:r w:rsidR="00880B98">
        <w:rPr>
          <w:rFonts w:ascii="Arial" w:hAnsi="Arial" w:cs="Arial"/>
          <w:noProof/>
          <w:sz w:val="20"/>
        </w:rPr>
        <w:t>d</w:t>
      </w:r>
      <w:r w:rsidRPr="00716BCC">
        <w:rPr>
          <w:rFonts w:ascii="Arial" w:hAnsi="Arial" w:cs="Arial"/>
          <w:noProof/>
          <w:sz w:val="20"/>
        </w:rPr>
        <w:t>ata are not attributed to an identified or identifiable natural person.</w:t>
      </w:r>
    </w:p>
    <w:p w14:paraId="1D8C1A7D" w14:textId="77777777" w:rsidR="0061053B" w:rsidRPr="008E029B" w:rsidRDefault="0061053B" w:rsidP="00DD240E">
      <w:pPr>
        <w:ind w:right="-23"/>
        <w:jc w:val="both"/>
        <w:rPr>
          <w:rFonts w:ascii="Arial" w:hAnsi="Arial" w:cs="Arial"/>
          <w:sz w:val="20"/>
          <w:lang w:val="en-GB"/>
        </w:rPr>
      </w:pPr>
    </w:p>
    <w:p w14:paraId="22E0DDE4" w14:textId="2640E93B" w:rsidR="00DD240E" w:rsidRPr="000A26F0" w:rsidRDefault="00DD240E" w:rsidP="00EF0D0D">
      <w:pPr>
        <w:pStyle w:val="Heading2"/>
      </w:pPr>
      <w:r w:rsidRPr="000A26F0">
        <w:t xml:space="preserve">Clause 1. </w:t>
      </w:r>
      <w:r w:rsidR="0035309C">
        <w:t xml:space="preserve">The </w:t>
      </w:r>
      <w:r w:rsidR="005E30F1">
        <w:t>P</w:t>
      </w:r>
      <w:r w:rsidR="0035309C">
        <w:t>rocessing of</w:t>
      </w:r>
      <w:r w:rsidR="00FA533A" w:rsidRPr="000A26F0">
        <w:t xml:space="preserve"> Personal </w:t>
      </w:r>
      <w:r w:rsidR="005E30F1">
        <w:t>d</w:t>
      </w:r>
      <w:r w:rsidR="00FA533A" w:rsidRPr="000A26F0">
        <w:t>ata</w:t>
      </w:r>
    </w:p>
    <w:p w14:paraId="27AD3B50" w14:textId="77777777" w:rsidR="00DD240E" w:rsidRPr="008E029B" w:rsidRDefault="00DD240E" w:rsidP="00DD240E">
      <w:pPr>
        <w:ind w:right="-23"/>
        <w:jc w:val="both"/>
        <w:rPr>
          <w:rFonts w:ascii="Arial" w:hAnsi="Arial" w:cs="Arial"/>
          <w:sz w:val="20"/>
          <w:lang w:val="en-GB"/>
        </w:rPr>
      </w:pPr>
    </w:p>
    <w:p w14:paraId="3BC92A7A" w14:textId="44588634" w:rsidR="00FA533A" w:rsidRDefault="00FA533A" w:rsidP="0035309C">
      <w:pPr>
        <w:numPr>
          <w:ilvl w:val="1"/>
          <w:numId w:val="34"/>
        </w:numPr>
        <w:tabs>
          <w:tab w:val="left" w:pos="-1440"/>
          <w:tab w:val="left" w:pos="-720"/>
          <w:tab w:val="left" w:pos="0"/>
          <w:tab w:val="left" w:pos="561"/>
          <w:tab w:val="left" w:pos="748"/>
          <w:tab w:val="left" w:pos="5846"/>
        </w:tabs>
        <w:ind w:right="-23"/>
        <w:rPr>
          <w:rFonts w:ascii="Arial" w:hAnsi="Arial" w:cs="Arial"/>
          <w:sz w:val="20"/>
          <w:lang w:val="en-GB"/>
        </w:rPr>
      </w:pPr>
      <w:r>
        <w:rPr>
          <w:rFonts w:ascii="Arial" w:hAnsi="Arial" w:cs="Arial"/>
          <w:sz w:val="20"/>
          <w:lang w:val="en-GB"/>
        </w:rPr>
        <w:t xml:space="preserve">The Supplier </w:t>
      </w:r>
      <w:r w:rsidRPr="00230775">
        <w:rPr>
          <w:rFonts w:ascii="Arial" w:hAnsi="Arial" w:cs="Arial"/>
          <w:sz w:val="20"/>
          <w:lang w:val="en-GB"/>
        </w:rPr>
        <w:t xml:space="preserve">will provide </w:t>
      </w:r>
      <w:r>
        <w:rPr>
          <w:rFonts w:ascii="Arial" w:hAnsi="Arial" w:cs="Arial"/>
          <w:sz w:val="20"/>
          <w:lang w:val="en-GB"/>
        </w:rPr>
        <w:t>the Recipient</w:t>
      </w:r>
      <w:r w:rsidRPr="00230775">
        <w:rPr>
          <w:rFonts w:ascii="Arial" w:hAnsi="Arial" w:cs="Arial"/>
          <w:sz w:val="20"/>
          <w:lang w:val="en-GB"/>
        </w:rPr>
        <w:t xml:space="preserve"> with the Data in ac</w:t>
      </w:r>
      <w:r>
        <w:rPr>
          <w:rFonts w:ascii="Arial" w:hAnsi="Arial" w:cs="Arial"/>
          <w:sz w:val="20"/>
          <w:lang w:val="en-GB"/>
        </w:rPr>
        <w:t xml:space="preserve">cordance with </w:t>
      </w:r>
      <w:r w:rsidRPr="0035309C">
        <w:rPr>
          <w:rFonts w:ascii="Arial" w:hAnsi="Arial" w:cs="Arial"/>
          <w:sz w:val="20"/>
          <w:lang w:val="en-GB"/>
        </w:rPr>
        <w:t xml:space="preserve">the terms of this Agreement, for </w:t>
      </w:r>
      <w:r w:rsidR="002D5149">
        <w:rPr>
          <w:rFonts w:ascii="Arial" w:hAnsi="Arial" w:cs="Arial"/>
          <w:sz w:val="20"/>
          <w:lang w:val="en-GB"/>
        </w:rPr>
        <w:t xml:space="preserve">the </w:t>
      </w:r>
      <w:r w:rsidR="004A2F3B">
        <w:rPr>
          <w:rFonts w:ascii="Arial" w:hAnsi="Arial" w:cs="Arial"/>
          <w:sz w:val="20"/>
          <w:lang w:val="en-GB"/>
        </w:rPr>
        <w:t>Purposes</w:t>
      </w:r>
      <w:r w:rsidRPr="0035309C">
        <w:rPr>
          <w:rFonts w:ascii="Arial" w:hAnsi="Arial" w:cs="Arial"/>
          <w:sz w:val="20"/>
          <w:lang w:val="en-GB"/>
        </w:rPr>
        <w:t>.</w:t>
      </w:r>
      <w:r w:rsidR="00E511E6" w:rsidRPr="0035309C">
        <w:rPr>
          <w:rFonts w:ascii="Arial" w:hAnsi="Arial" w:cs="Arial"/>
          <w:sz w:val="20"/>
          <w:lang w:val="en-GB"/>
        </w:rPr>
        <w:t xml:space="preserve"> </w:t>
      </w:r>
    </w:p>
    <w:p w14:paraId="2F6F6FED" w14:textId="77777777" w:rsidR="00453EAD" w:rsidRDefault="00453EAD" w:rsidP="00A30ED1">
      <w:pPr>
        <w:tabs>
          <w:tab w:val="left" w:pos="-1440"/>
          <w:tab w:val="left" w:pos="-720"/>
          <w:tab w:val="left" w:pos="0"/>
          <w:tab w:val="left" w:pos="561"/>
          <w:tab w:val="left" w:pos="748"/>
          <w:tab w:val="left" w:pos="5846"/>
        </w:tabs>
        <w:ind w:left="360" w:right="-23"/>
        <w:rPr>
          <w:rFonts w:ascii="Arial" w:hAnsi="Arial" w:cs="Arial"/>
          <w:sz w:val="20"/>
          <w:lang w:val="en-GB"/>
        </w:rPr>
      </w:pPr>
    </w:p>
    <w:p w14:paraId="61259643" w14:textId="26D19625" w:rsidR="004F599E" w:rsidRPr="0035309C" w:rsidRDefault="004F599E" w:rsidP="0035309C">
      <w:pPr>
        <w:numPr>
          <w:ilvl w:val="1"/>
          <w:numId w:val="34"/>
        </w:numPr>
        <w:tabs>
          <w:tab w:val="left" w:pos="-1440"/>
          <w:tab w:val="left" w:pos="-720"/>
          <w:tab w:val="left" w:pos="0"/>
          <w:tab w:val="left" w:pos="561"/>
          <w:tab w:val="left" w:pos="748"/>
          <w:tab w:val="left" w:pos="5846"/>
        </w:tabs>
        <w:ind w:right="-23"/>
        <w:rPr>
          <w:rFonts w:ascii="Arial" w:hAnsi="Arial" w:cs="Arial"/>
          <w:sz w:val="20"/>
          <w:lang w:val="en-GB"/>
        </w:rPr>
      </w:pPr>
      <w:r>
        <w:rPr>
          <w:rFonts w:ascii="Arial" w:hAnsi="Arial" w:cs="Arial"/>
          <w:sz w:val="20"/>
          <w:lang w:val="en-GB"/>
        </w:rPr>
        <w:t xml:space="preserve">Insofar Personal data within the meaning of the GDPR are provided by the </w:t>
      </w:r>
      <w:r w:rsidR="007909BB">
        <w:rPr>
          <w:rFonts w:ascii="Arial" w:hAnsi="Arial" w:cs="Arial"/>
          <w:sz w:val="20"/>
          <w:lang w:val="en-GB"/>
        </w:rPr>
        <w:t>Supplier</w:t>
      </w:r>
      <w:r>
        <w:rPr>
          <w:rFonts w:ascii="Arial" w:hAnsi="Arial" w:cs="Arial"/>
          <w:sz w:val="20"/>
          <w:lang w:val="en-GB"/>
        </w:rPr>
        <w:t xml:space="preserve"> to the </w:t>
      </w:r>
      <w:r w:rsidR="007909BB">
        <w:rPr>
          <w:rFonts w:ascii="Arial" w:hAnsi="Arial" w:cs="Arial"/>
          <w:sz w:val="20"/>
          <w:lang w:val="en-GB"/>
        </w:rPr>
        <w:t>Recipient</w:t>
      </w:r>
      <w:r>
        <w:rPr>
          <w:rFonts w:ascii="Arial" w:hAnsi="Arial" w:cs="Arial"/>
          <w:sz w:val="20"/>
          <w:lang w:val="en-GB"/>
        </w:rPr>
        <w:t xml:space="preserve"> and</w:t>
      </w:r>
      <w:r w:rsidR="009A2AF6">
        <w:rPr>
          <w:rFonts w:ascii="Arial" w:hAnsi="Arial" w:cs="Arial"/>
          <w:sz w:val="20"/>
          <w:lang w:val="en-GB"/>
        </w:rPr>
        <w:t>/or P</w:t>
      </w:r>
      <w:r>
        <w:rPr>
          <w:rFonts w:ascii="Arial" w:hAnsi="Arial" w:cs="Arial"/>
          <w:sz w:val="20"/>
          <w:lang w:val="en-GB"/>
        </w:rPr>
        <w:t xml:space="preserve">rocessed </w:t>
      </w:r>
      <w:r w:rsidR="007161E5">
        <w:rPr>
          <w:rFonts w:ascii="Arial" w:hAnsi="Arial" w:cs="Arial"/>
          <w:sz w:val="20"/>
          <w:lang w:val="en-GB"/>
        </w:rPr>
        <w:t xml:space="preserve">by the Recipient, both the </w:t>
      </w:r>
      <w:r w:rsidR="007909BB">
        <w:rPr>
          <w:rFonts w:ascii="Arial" w:hAnsi="Arial" w:cs="Arial"/>
          <w:sz w:val="20"/>
          <w:lang w:val="en-GB"/>
        </w:rPr>
        <w:t>Supplier</w:t>
      </w:r>
      <w:r w:rsidR="007161E5">
        <w:rPr>
          <w:rFonts w:ascii="Arial" w:hAnsi="Arial" w:cs="Arial"/>
          <w:sz w:val="20"/>
          <w:lang w:val="en-GB"/>
        </w:rPr>
        <w:t xml:space="preserve"> and the Recipient qualify as independent </w:t>
      </w:r>
      <w:r w:rsidR="007909BB">
        <w:rPr>
          <w:rFonts w:ascii="Arial" w:hAnsi="Arial" w:cs="Arial"/>
          <w:sz w:val="20"/>
          <w:lang w:val="en-GB"/>
        </w:rPr>
        <w:t>C</w:t>
      </w:r>
      <w:r w:rsidR="007161E5">
        <w:rPr>
          <w:rFonts w:ascii="Arial" w:hAnsi="Arial" w:cs="Arial"/>
          <w:sz w:val="20"/>
          <w:lang w:val="en-GB"/>
        </w:rPr>
        <w:t>ontrollers</w:t>
      </w:r>
      <w:r w:rsidR="009A2AF6">
        <w:rPr>
          <w:rFonts w:ascii="Arial" w:hAnsi="Arial" w:cs="Arial"/>
          <w:sz w:val="20"/>
          <w:lang w:val="en-GB"/>
        </w:rPr>
        <w:t xml:space="preserve"> for such Processing</w:t>
      </w:r>
      <w:r w:rsidR="007161E5">
        <w:rPr>
          <w:rFonts w:ascii="Arial" w:hAnsi="Arial" w:cs="Arial"/>
          <w:sz w:val="20"/>
          <w:lang w:val="en-GB"/>
        </w:rPr>
        <w:t xml:space="preserve">. </w:t>
      </w:r>
      <w:r w:rsidR="00327D3B">
        <w:rPr>
          <w:rFonts w:ascii="Arial" w:hAnsi="Arial" w:cs="Arial"/>
          <w:sz w:val="20"/>
          <w:lang w:val="en-GB"/>
        </w:rPr>
        <w:t xml:space="preserve">For the avoidance of doubt, this data sharing agreement is not an agreement as meant in article </w:t>
      </w:r>
      <w:r w:rsidR="007161E5">
        <w:rPr>
          <w:rFonts w:ascii="Arial" w:hAnsi="Arial" w:cs="Arial"/>
          <w:sz w:val="20"/>
          <w:lang w:val="en-GB"/>
        </w:rPr>
        <w:t xml:space="preserve">26.1 </w:t>
      </w:r>
      <w:r w:rsidR="00327D3B">
        <w:rPr>
          <w:rFonts w:ascii="Arial" w:hAnsi="Arial" w:cs="Arial"/>
          <w:sz w:val="20"/>
          <w:lang w:val="en-GB"/>
        </w:rPr>
        <w:t xml:space="preserve">nor article 28.3 </w:t>
      </w:r>
      <w:r w:rsidR="007161E5">
        <w:rPr>
          <w:rFonts w:ascii="Arial" w:hAnsi="Arial" w:cs="Arial"/>
          <w:sz w:val="20"/>
          <w:lang w:val="en-GB"/>
        </w:rPr>
        <w:t>of the GDPR.</w:t>
      </w:r>
      <w:r w:rsidR="006D5D4C">
        <w:rPr>
          <w:rFonts w:ascii="Arial" w:hAnsi="Arial" w:cs="Arial"/>
          <w:sz w:val="20"/>
          <w:lang w:val="en-GB"/>
        </w:rPr>
        <w:t xml:space="preserve"> Descriptions</w:t>
      </w:r>
      <w:r w:rsidR="00453EAD">
        <w:rPr>
          <w:rFonts w:ascii="Arial" w:hAnsi="Arial" w:cs="Arial"/>
          <w:sz w:val="20"/>
          <w:lang w:val="en-GB"/>
        </w:rPr>
        <w:t xml:space="preserve"> o</w:t>
      </w:r>
      <w:r w:rsidR="00372CCA">
        <w:rPr>
          <w:rFonts w:ascii="Arial" w:hAnsi="Arial" w:cs="Arial"/>
          <w:sz w:val="20"/>
          <w:lang w:val="en-GB"/>
        </w:rPr>
        <w:t>f the D</w:t>
      </w:r>
      <w:r w:rsidR="00453EAD">
        <w:rPr>
          <w:rFonts w:ascii="Arial" w:hAnsi="Arial" w:cs="Arial"/>
          <w:sz w:val="20"/>
          <w:lang w:val="en-GB"/>
        </w:rPr>
        <w:t>ata subjects, the</w:t>
      </w:r>
      <w:r w:rsidR="002D5149">
        <w:rPr>
          <w:rFonts w:ascii="Arial" w:hAnsi="Arial" w:cs="Arial"/>
          <w:sz w:val="20"/>
          <w:lang w:val="en-GB"/>
        </w:rPr>
        <w:t xml:space="preserve"> </w:t>
      </w:r>
      <w:r w:rsidR="00332018">
        <w:rPr>
          <w:rFonts w:ascii="Arial" w:hAnsi="Arial" w:cs="Arial"/>
          <w:sz w:val="20"/>
          <w:lang w:val="en-GB"/>
        </w:rPr>
        <w:t>P</w:t>
      </w:r>
      <w:r w:rsidR="002D5149">
        <w:rPr>
          <w:rFonts w:ascii="Arial" w:hAnsi="Arial" w:cs="Arial"/>
          <w:sz w:val="20"/>
          <w:lang w:val="en-GB"/>
        </w:rPr>
        <w:t>urpose</w:t>
      </w:r>
      <w:r w:rsidR="00C32AA1">
        <w:rPr>
          <w:rFonts w:ascii="Arial" w:hAnsi="Arial" w:cs="Arial"/>
          <w:sz w:val="20"/>
          <w:lang w:val="en-GB"/>
        </w:rPr>
        <w:t xml:space="preserve"> of the transfer and</w:t>
      </w:r>
      <w:r w:rsidR="00372CCA">
        <w:rPr>
          <w:rFonts w:ascii="Arial" w:hAnsi="Arial" w:cs="Arial"/>
          <w:sz w:val="20"/>
          <w:lang w:val="en-GB"/>
        </w:rPr>
        <w:t xml:space="preserve"> the </w:t>
      </w:r>
      <w:r w:rsidR="00355318">
        <w:rPr>
          <w:rFonts w:ascii="Arial" w:hAnsi="Arial" w:cs="Arial"/>
          <w:sz w:val="20"/>
          <w:lang w:val="en-GB"/>
        </w:rPr>
        <w:t>S</w:t>
      </w:r>
      <w:r w:rsidR="008A7849">
        <w:rPr>
          <w:rFonts w:ascii="Arial" w:hAnsi="Arial" w:cs="Arial"/>
          <w:sz w:val="20"/>
          <w:lang w:val="en-GB"/>
        </w:rPr>
        <w:t xml:space="preserve">pecial </w:t>
      </w:r>
      <w:r w:rsidR="00355318">
        <w:rPr>
          <w:rFonts w:ascii="Arial" w:hAnsi="Arial" w:cs="Arial"/>
          <w:sz w:val="20"/>
          <w:lang w:val="en-GB"/>
        </w:rPr>
        <w:t>C</w:t>
      </w:r>
      <w:r w:rsidR="008A7849">
        <w:rPr>
          <w:rFonts w:ascii="Arial" w:hAnsi="Arial" w:cs="Arial"/>
          <w:sz w:val="20"/>
          <w:lang w:val="en-GB"/>
        </w:rPr>
        <w:t xml:space="preserve">ategories of </w:t>
      </w:r>
      <w:r w:rsidR="00372CCA">
        <w:rPr>
          <w:rFonts w:ascii="Arial" w:hAnsi="Arial" w:cs="Arial"/>
          <w:sz w:val="20"/>
          <w:lang w:val="en-GB"/>
        </w:rPr>
        <w:t>P</w:t>
      </w:r>
      <w:r w:rsidR="00453EAD">
        <w:rPr>
          <w:rFonts w:ascii="Arial" w:hAnsi="Arial" w:cs="Arial"/>
          <w:sz w:val="20"/>
          <w:lang w:val="en-GB"/>
        </w:rPr>
        <w:t>ersonal data</w:t>
      </w:r>
      <w:r w:rsidR="00C32AA1">
        <w:rPr>
          <w:rFonts w:ascii="Arial" w:hAnsi="Arial" w:cs="Arial"/>
          <w:sz w:val="20"/>
          <w:lang w:val="en-GB"/>
        </w:rPr>
        <w:t xml:space="preserve"> a</w:t>
      </w:r>
      <w:r w:rsidR="00453EAD">
        <w:rPr>
          <w:rFonts w:ascii="Arial" w:hAnsi="Arial" w:cs="Arial"/>
          <w:sz w:val="20"/>
          <w:lang w:val="en-GB"/>
        </w:rPr>
        <w:t xml:space="preserve">re </w:t>
      </w:r>
      <w:r w:rsidR="00E67144">
        <w:rPr>
          <w:rFonts w:ascii="Arial" w:hAnsi="Arial" w:cs="Arial"/>
          <w:sz w:val="20"/>
          <w:lang w:val="en-GB"/>
        </w:rPr>
        <w:t>included</w:t>
      </w:r>
      <w:r w:rsidR="00332018" w:rsidRPr="008E029B">
        <w:rPr>
          <w:rFonts w:ascii="Arial" w:hAnsi="Arial" w:cs="Arial"/>
          <w:sz w:val="20"/>
          <w:lang w:val="en-GB"/>
        </w:rPr>
        <w:t xml:space="preserve"> </w:t>
      </w:r>
      <w:r w:rsidR="00332018">
        <w:rPr>
          <w:rFonts w:ascii="Arial" w:hAnsi="Arial" w:cs="Arial"/>
          <w:sz w:val="20"/>
          <w:lang w:val="en-GB"/>
        </w:rPr>
        <w:t>on page one</w:t>
      </w:r>
      <w:r w:rsidR="00453EAD">
        <w:rPr>
          <w:rFonts w:ascii="Arial" w:hAnsi="Arial" w:cs="Arial"/>
          <w:sz w:val="20"/>
          <w:lang w:val="en-GB"/>
        </w:rPr>
        <w:t>.</w:t>
      </w:r>
    </w:p>
    <w:p w14:paraId="7A0266E5" w14:textId="77777777" w:rsidR="00FA533A"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4932683C" w14:textId="77777777" w:rsidR="00FA533A" w:rsidRPr="00230775" w:rsidRDefault="00FA533A" w:rsidP="00FA533A">
      <w:pPr>
        <w:numPr>
          <w:ilvl w:val="1"/>
          <w:numId w:val="34"/>
        </w:numPr>
        <w:tabs>
          <w:tab w:val="left" w:pos="-1440"/>
          <w:tab w:val="left" w:pos="-720"/>
          <w:tab w:val="left" w:pos="0"/>
          <w:tab w:val="left" w:pos="561"/>
          <w:tab w:val="left" w:pos="748"/>
          <w:tab w:val="left" w:pos="5846"/>
        </w:tabs>
        <w:ind w:right="-23"/>
        <w:rPr>
          <w:rFonts w:ascii="Arial" w:hAnsi="Arial" w:cs="Arial"/>
          <w:sz w:val="20"/>
          <w:lang w:val="en-GB"/>
        </w:rPr>
      </w:pPr>
      <w:r w:rsidRPr="00230775">
        <w:rPr>
          <w:rFonts w:ascii="Arial" w:hAnsi="Arial" w:cs="Arial"/>
          <w:noProof/>
          <w:spacing w:val="-1"/>
          <w:sz w:val="20"/>
        </w:rPr>
        <w:t xml:space="preserve">The </w:t>
      </w:r>
      <w:r>
        <w:rPr>
          <w:rFonts w:ascii="Arial" w:hAnsi="Arial" w:cs="Arial"/>
          <w:noProof/>
          <w:spacing w:val="-1"/>
          <w:sz w:val="20"/>
        </w:rPr>
        <w:t xml:space="preserve">Supplier </w:t>
      </w:r>
      <w:r w:rsidRPr="00230775">
        <w:rPr>
          <w:rFonts w:ascii="Arial" w:hAnsi="Arial" w:cs="Arial"/>
          <w:noProof/>
          <w:spacing w:val="-1"/>
          <w:sz w:val="20"/>
        </w:rPr>
        <w:t>warrants and undertakes that:</w:t>
      </w:r>
    </w:p>
    <w:p w14:paraId="78A1B324" w14:textId="6A1AD695" w:rsidR="00E511E6" w:rsidRPr="00332018" w:rsidRDefault="008F1F88" w:rsidP="00332018">
      <w:pPr>
        <w:widowControl/>
        <w:numPr>
          <w:ilvl w:val="0"/>
          <w:numId w:val="33"/>
        </w:numPr>
        <w:shd w:val="clear" w:color="auto" w:fill="FFFFFF"/>
        <w:spacing w:before="139" w:after="240"/>
        <w:jc w:val="both"/>
        <w:rPr>
          <w:rFonts w:ascii="Arial" w:hAnsi="Arial" w:cs="Arial"/>
          <w:noProof/>
          <w:spacing w:val="-1"/>
          <w:sz w:val="20"/>
        </w:rPr>
      </w:pPr>
      <w:r w:rsidRPr="00332018">
        <w:rPr>
          <w:rFonts w:ascii="Arial" w:hAnsi="Arial" w:cs="Arial"/>
          <w:noProof/>
          <w:spacing w:val="-1"/>
          <w:sz w:val="20"/>
          <w:lang w:val="en-GB"/>
        </w:rPr>
        <w:t>t</w:t>
      </w:r>
      <w:r w:rsidRPr="00332018">
        <w:rPr>
          <w:rFonts w:ascii="Arial" w:hAnsi="Arial" w:cs="Arial"/>
          <w:noProof/>
          <w:spacing w:val="-1"/>
          <w:sz w:val="20"/>
        </w:rPr>
        <w:t>he Per</w:t>
      </w:r>
      <w:r w:rsidR="00E511E6" w:rsidRPr="00332018">
        <w:rPr>
          <w:rFonts w:ascii="Arial" w:hAnsi="Arial" w:cs="Arial"/>
          <w:noProof/>
          <w:spacing w:val="-1"/>
          <w:sz w:val="20"/>
        </w:rPr>
        <w:t xml:space="preserve">sonal data have been collected, </w:t>
      </w:r>
      <w:r w:rsidRPr="00332018">
        <w:rPr>
          <w:rFonts w:ascii="Arial" w:hAnsi="Arial" w:cs="Arial"/>
          <w:noProof/>
          <w:spacing w:val="-1"/>
          <w:sz w:val="20"/>
        </w:rPr>
        <w:t>processed and transferred in accordance</w:t>
      </w:r>
      <w:r w:rsidR="00203E5D" w:rsidRPr="00332018">
        <w:rPr>
          <w:rFonts w:ascii="Arial" w:hAnsi="Arial" w:cs="Arial"/>
          <w:noProof/>
          <w:spacing w:val="-1"/>
          <w:sz w:val="20"/>
        </w:rPr>
        <w:t xml:space="preserve"> with</w:t>
      </w:r>
      <w:r w:rsidRPr="00332018">
        <w:rPr>
          <w:rFonts w:ascii="Arial" w:hAnsi="Arial" w:cs="Arial"/>
          <w:noProof/>
          <w:spacing w:val="-1"/>
          <w:sz w:val="20"/>
        </w:rPr>
        <w:t xml:space="preserve"> </w:t>
      </w:r>
      <w:r w:rsidR="00FA533A" w:rsidRPr="00332018">
        <w:rPr>
          <w:rFonts w:ascii="Arial" w:hAnsi="Arial" w:cs="Arial"/>
          <w:sz w:val="20"/>
        </w:rPr>
        <w:t xml:space="preserve">the GDPR </w:t>
      </w:r>
      <w:r w:rsidRPr="00332018">
        <w:rPr>
          <w:rFonts w:ascii="Arial" w:hAnsi="Arial" w:cs="Arial"/>
          <w:color w:val="000000"/>
          <w:sz w:val="20"/>
        </w:rPr>
        <w:t xml:space="preserve">and </w:t>
      </w:r>
      <w:r w:rsidR="00203E5D" w:rsidRPr="00332018">
        <w:rPr>
          <w:rFonts w:ascii="Arial" w:hAnsi="Arial" w:cs="Arial"/>
          <w:color w:val="000000"/>
          <w:sz w:val="20"/>
        </w:rPr>
        <w:t xml:space="preserve">any other applicable </w:t>
      </w:r>
      <w:r w:rsidR="00FA533A" w:rsidRPr="00332018">
        <w:rPr>
          <w:rFonts w:ascii="Arial" w:hAnsi="Arial" w:cs="Arial"/>
          <w:color w:val="000000"/>
          <w:sz w:val="20"/>
        </w:rPr>
        <w:t>data protection laws</w:t>
      </w:r>
      <w:r w:rsidR="00203E5D" w:rsidRPr="00332018">
        <w:rPr>
          <w:rFonts w:ascii="Arial" w:hAnsi="Arial" w:cs="Arial"/>
          <w:color w:val="000000"/>
          <w:sz w:val="20"/>
        </w:rPr>
        <w:t>;</w:t>
      </w:r>
    </w:p>
    <w:p w14:paraId="4F6568F9" w14:textId="33F53067" w:rsidR="00E511E6" w:rsidRPr="00E511E6" w:rsidRDefault="00FA533A" w:rsidP="00E511E6">
      <w:pPr>
        <w:widowControl/>
        <w:numPr>
          <w:ilvl w:val="0"/>
          <w:numId w:val="33"/>
        </w:numPr>
        <w:shd w:val="clear" w:color="auto" w:fill="FFFFFF"/>
        <w:spacing w:before="139" w:after="240"/>
        <w:jc w:val="both"/>
        <w:rPr>
          <w:rFonts w:ascii="Arial" w:hAnsi="Arial" w:cs="Arial"/>
          <w:noProof/>
          <w:spacing w:val="-1"/>
          <w:sz w:val="20"/>
        </w:rPr>
      </w:pPr>
      <w:r w:rsidRPr="00E511E6">
        <w:rPr>
          <w:rFonts w:ascii="Arial" w:hAnsi="Arial" w:cs="Arial"/>
          <w:sz w:val="20"/>
          <w:lang w:val="en-GB"/>
        </w:rPr>
        <w:t>it has obtained any regulatory or ethics approvals necessary to collect the Data and transfer the Data to the Recipient</w:t>
      </w:r>
      <w:r w:rsidR="00401A2F">
        <w:rPr>
          <w:rFonts w:ascii="Arial" w:hAnsi="Arial" w:cs="Arial"/>
          <w:sz w:val="20"/>
          <w:lang w:val="en-GB"/>
        </w:rPr>
        <w:t>.</w:t>
      </w:r>
    </w:p>
    <w:p w14:paraId="4BE35ADE" w14:textId="45BE2DAA" w:rsidR="00FA533A" w:rsidRPr="00230775" w:rsidRDefault="00FA533A" w:rsidP="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230775">
        <w:rPr>
          <w:rFonts w:ascii="Arial" w:hAnsi="Arial" w:cs="Arial"/>
          <w:sz w:val="20"/>
          <w:lang w:val="en-GB"/>
        </w:rPr>
        <w:lastRenderedPageBreak/>
        <w:t>1.</w:t>
      </w:r>
      <w:r w:rsidR="002C2F9B">
        <w:rPr>
          <w:rFonts w:ascii="Arial" w:hAnsi="Arial" w:cs="Arial"/>
          <w:sz w:val="20"/>
          <w:lang w:val="en-GB"/>
        </w:rPr>
        <w:t>4</w:t>
      </w:r>
      <w:r w:rsidRPr="00230775">
        <w:rPr>
          <w:rFonts w:ascii="Arial" w:hAnsi="Arial" w:cs="Arial"/>
          <w:sz w:val="20"/>
          <w:lang w:val="en-GB"/>
        </w:rPr>
        <w:t xml:space="preserve"> </w:t>
      </w:r>
      <w:r w:rsidRPr="00230775">
        <w:rPr>
          <w:rFonts w:ascii="Arial" w:hAnsi="Arial" w:cs="Arial"/>
          <w:sz w:val="20"/>
          <w:lang w:val="en-GB"/>
        </w:rPr>
        <w:tab/>
      </w:r>
      <w:r w:rsidRPr="00230775">
        <w:rPr>
          <w:rFonts w:ascii="Arial" w:hAnsi="Arial" w:cs="Arial"/>
          <w:noProof/>
          <w:spacing w:val="-1"/>
          <w:sz w:val="20"/>
        </w:rPr>
        <w:t xml:space="preserve">The </w:t>
      </w:r>
      <w:r>
        <w:rPr>
          <w:rFonts w:ascii="Arial" w:hAnsi="Arial" w:cs="Arial"/>
          <w:noProof/>
          <w:spacing w:val="-1"/>
          <w:sz w:val="20"/>
        </w:rPr>
        <w:t>Recipient</w:t>
      </w:r>
      <w:r w:rsidRPr="00230775">
        <w:rPr>
          <w:rFonts w:ascii="Arial" w:hAnsi="Arial" w:cs="Arial"/>
          <w:noProof/>
          <w:spacing w:val="-1"/>
          <w:sz w:val="20"/>
        </w:rPr>
        <w:t xml:space="preserve"> </w:t>
      </w:r>
      <w:r>
        <w:rPr>
          <w:rFonts w:ascii="Arial" w:hAnsi="Arial" w:cs="Arial"/>
          <w:noProof/>
          <w:spacing w:val="-1"/>
          <w:sz w:val="20"/>
        </w:rPr>
        <w:t>warrants and undertakes</w:t>
      </w:r>
      <w:r w:rsidR="001F561A">
        <w:rPr>
          <w:rFonts w:ascii="Arial" w:hAnsi="Arial" w:cs="Arial"/>
          <w:noProof/>
          <w:spacing w:val="-1"/>
          <w:sz w:val="20"/>
        </w:rPr>
        <w:t xml:space="preserve"> to</w:t>
      </w:r>
      <w:r w:rsidRPr="00230775">
        <w:rPr>
          <w:rFonts w:ascii="Arial" w:hAnsi="Arial" w:cs="Arial"/>
          <w:noProof/>
          <w:spacing w:val="-1"/>
          <w:sz w:val="20"/>
        </w:rPr>
        <w:t>:</w:t>
      </w:r>
    </w:p>
    <w:p w14:paraId="6C21C70B" w14:textId="7BE21A83" w:rsidR="00FA533A" w:rsidRPr="00E71353" w:rsidRDefault="00FA533A" w:rsidP="00E511E6">
      <w:pPr>
        <w:widowControl/>
        <w:numPr>
          <w:ilvl w:val="0"/>
          <w:numId w:val="35"/>
        </w:numPr>
        <w:shd w:val="clear" w:color="auto" w:fill="FFFFFF"/>
        <w:spacing w:before="139" w:after="240"/>
        <w:jc w:val="both"/>
        <w:rPr>
          <w:rFonts w:ascii="Arial" w:hAnsi="Arial" w:cs="Arial"/>
          <w:noProof/>
          <w:spacing w:val="-1"/>
          <w:sz w:val="20"/>
        </w:rPr>
      </w:pPr>
      <w:r w:rsidRPr="00E71353">
        <w:rPr>
          <w:rFonts w:ascii="Arial" w:hAnsi="Arial" w:cs="Arial"/>
          <w:noProof/>
          <w:spacing w:val="-1"/>
          <w:sz w:val="20"/>
        </w:rPr>
        <w:t xml:space="preserve">process the Personal data </w:t>
      </w:r>
      <w:r w:rsidRPr="00E71353">
        <w:rPr>
          <w:rFonts w:ascii="Arial" w:hAnsi="Arial" w:cs="Arial"/>
          <w:sz w:val="20"/>
        </w:rPr>
        <w:t xml:space="preserve">in accordance with </w:t>
      </w:r>
      <w:r w:rsidRPr="00E71353">
        <w:rPr>
          <w:rFonts w:ascii="Arial" w:hAnsi="Arial" w:cs="Arial"/>
          <w:noProof/>
          <w:spacing w:val="-1"/>
          <w:sz w:val="20"/>
        </w:rPr>
        <w:t xml:space="preserve">the </w:t>
      </w:r>
      <w:r w:rsidRPr="00E71353">
        <w:rPr>
          <w:rFonts w:ascii="Arial" w:hAnsi="Arial" w:cs="Arial"/>
          <w:sz w:val="20"/>
        </w:rPr>
        <w:t xml:space="preserve">GDPR </w:t>
      </w:r>
      <w:r w:rsidRPr="00E71353">
        <w:rPr>
          <w:rFonts w:ascii="Arial" w:hAnsi="Arial" w:cs="Arial"/>
          <w:color w:val="000000"/>
          <w:sz w:val="20"/>
        </w:rPr>
        <w:t xml:space="preserve">and any </w:t>
      </w:r>
      <w:r w:rsidR="004F599E">
        <w:rPr>
          <w:rFonts w:ascii="Arial" w:hAnsi="Arial" w:cs="Arial"/>
          <w:color w:val="000000"/>
          <w:sz w:val="20"/>
        </w:rPr>
        <w:t>other</w:t>
      </w:r>
      <w:r w:rsidRPr="00E71353">
        <w:rPr>
          <w:rFonts w:ascii="Arial" w:hAnsi="Arial" w:cs="Arial"/>
          <w:color w:val="000000"/>
          <w:sz w:val="20"/>
        </w:rPr>
        <w:t xml:space="preserve"> applicable </w:t>
      </w:r>
      <w:r w:rsidR="004F599E">
        <w:rPr>
          <w:rFonts w:ascii="Arial" w:hAnsi="Arial" w:cs="Arial"/>
          <w:color w:val="000000"/>
          <w:sz w:val="20"/>
        </w:rPr>
        <w:t>data protection laws</w:t>
      </w:r>
      <w:r w:rsidRPr="00E71353">
        <w:rPr>
          <w:rFonts w:ascii="Arial" w:hAnsi="Arial" w:cs="Arial"/>
          <w:color w:val="000000"/>
          <w:sz w:val="20"/>
        </w:rPr>
        <w:t>;</w:t>
      </w:r>
    </w:p>
    <w:p w14:paraId="66DDED60" w14:textId="25AFC158" w:rsidR="00FA533A" w:rsidRPr="00327D3B" w:rsidRDefault="00332018" w:rsidP="00E511E6">
      <w:pPr>
        <w:widowControl/>
        <w:numPr>
          <w:ilvl w:val="0"/>
          <w:numId w:val="35"/>
        </w:numPr>
        <w:shd w:val="clear" w:color="auto" w:fill="FFFFFF"/>
        <w:spacing w:before="139" w:after="240"/>
        <w:jc w:val="both"/>
        <w:rPr>
          <w:rFonts w:ascii="Arial" w:hAnsi="Arial" w:cs="Arial"/>
          <w:noProof/>
          <w:spacing w:val="-1"/>
          <w:sz w:val="20"/>
        </w:rPr>
      </w:pPr>
      <w:r>
        <w:rPr>
          <w:rFonts w:ascii="Arial" w:hAnsi="Arial" w:cs="Arial"/>
          <w:sz w:val="20"/>
          <w:lang w:val="en-GB"/>
        </w:rPr>
        <w:t xml:space="preserve">only </w:t>
      </w:r>
      <w:r w:rsidR="00FA533A" w:rsidRPr="00810A5E">
        <w:rPr>
          <w:rFonts w:ascii="Arial" w:hAnsi="Arial" w:cs="Arial"/>
          <w:sz w:val="20"/>
          <w:lang w:val="en-GB"/>
        </w:rPr>
        <w:t xml:space="preserve">use the Data for the </w:t>
      </w:r>
      <w:r w:rsidR="004A2F3B">
        <w:rPr>
          <w:rFonts w:ascii="Arial" w:hAnsi="Arial" w:cs="Arial"/>
          <w:sz w:val="20"/>
          <w:lang w:val="en-GB"/>
        </w:rPr>
        <w:t>Purposes</w:t>
      </w:r>
      <w:r w:rsidR="00BD5C97">
        <w:rPr>
          <w:rFonts w:ascii="Arial" w:hAnsi="Arial" w:cs="Arial"/>
          <w:sz w:val="20"/>
          <w:lang w:val="en-GB"/>
        </w:rPr>
        <w:t>;</w:t>
      </w:r>
    </w:p>
    <w:p w14:paraId="6AE869CB" w14:textId="58C07B50" w:rsidR="00AC0C82" w:rsidRPr="00D05FC1" w:rsidRDefault="00AC0C82" w:rsidP="00E511E6">
      <w:pPr>
        <w:widowControl/>
        <w:numPr>
          <w:ilvl w:val="0"/>
          <w:numId w:val="35"/>
        </w:numPr>
        <w:shd w:val="clear" w:color="auto" w:fill="FFFFFF"/>
        <w:spacing w:before="139" w:after="240"/>
        <w:jc w:val="both"/>
        <w:rPr>
          <w:rFonts w:ascii="Arial" w:hAnsi="Arial" w:cs="Arial"/>
          <w:noProof/>
          <w:spacing w:val="-1"/>
          <w:sz w:val="20"/>
        </w:rPr>
      </w:pPr>
      <w:r w:rsidRPr="0017223B">
        <w:rPr>
          <w:rFonts w:ascii="Arial" w:hAnsi="Arial" w:cs="Arial"/>
          <w:noProof/>
          <w:spacing w:val="-1"/>
          <w:sz w:val="20"/>
        </w:rPr>
        <w:t xml:space="preserve">not carry out any procedures with the </w:t>
      </w:r>
      <w:r w:rsidR="00E67144">
        <w:rPr>
          <w:rFonts w:ascii="Arial" w:hAnsi="Arial" w:cs="Arial"/>
          <w:noProof/>
          <w:spacing w:val="-1"/>
          <w:sz w:val="20"/>
        </w:rPr>
        <w:t>Personal</w:t>
      </w:r>
      <w:r>
        <w:rPr>
          <w:rFonts w:ascii="Arial" w:hAnsi="Arial" w:cs="Arial"/>
          <w:noProof/>
          <w:spacing w:val="-1"/>
          <w:sz w:val="20"/>
        </w:rPr>
        <w:t xml:space="preserve"> data</w:t>
      </w:r>
      <w:r w:rsidRPr="0017223B">
        <w:rPr>
          <w:rFonts w:ascii="Arial" w:hAnsi="Arial" w:cs="Arial"/>
          <w:noProof/>
          <w:spacing w:val="-1"/>
          <w:sz w:val="20"/>
        </w:rPr>
        <w:t xml:space="preserve"> </w:t>
      </w:r>
      <w:r w:rsidR="00BD5C97">
        <w:rPr>
          <w:rFonts w:ascii="Arial" w:hAnsi="Arial" w:cs="Arial"/>
          <w:noProof/>
          <w:spacing w:val="-1"/>
          <w:sz w:val="20"/>
        </w:rPr>
        <w:t>(such as linking and comparing)</w:t>
      </w:r>
      <w:r>
        <w:rPr>
          <w:rFonts w:ascii="Arial" w:hAnsi="Arial" w:cs="Arial"/>
          <w:noProof/>
          <w:spacing w:val="-1"/>
          <w:sz w:val="20"/>
        </w:rPr>
        <w:t xml:space="preserve"> </w:t>
      </w:r>
      <w:r w:rsidRPr="0017223B">
        <w:rPr>
          <w:rFonts w:ascii="Arial" w:hAnsi="Arial" w:cs="Arial"/>
          <w:noProof/>
          <w:spacing w:val="-1"/>
          <w:sz w:val="20"/>
        </w:rPr>
        <w:t xml:space="preserve">through which the identity of the </w:t>
      </w:r>
      <w:r w:rsidR="00BD5C97">
        <w:rPr>
          <w:rFonts w:ascii="Arial" w:hAnsi="Arial" w:cs="Arial"/>
          <w:noProof/>
          <w:spacing w:val="-1"/>
          <w:sz w:val="20"/>
        </w:rPr>
        <w:t>Data subject</w:t>
      </w:r>
      <w:r w:rsidRPr="0017223B">
        <w:rPr>
          <w:rFonts w:ascii="Arial" w:hAnsi="Arial" w:cs="Arial"/>
          <w:noProof/>
          <w:spacing w:val="-1"/>
          <w:sz w:val="20"/>
        </w:rPr>
        <w:t xml:space="preserve"> could be derived</w:t>
      </w:r>
      <w:r w:rsidR="00BD5C97">
        <w:rPr>
          <w:rFonts w:ascii="Arial" w:hAnsi="Arial" w:cs="Arial"/>
          <w:noProof/>
          <w:spacing w:val="-1"/>
          <w:sz w:val="20"/>
        </w:rPr>
        <w:t>;</w:t>
      </w:r>
    </w:p>
    <w:p w14:paraId="712F7C7E" w14:textId="6F78F5D0" w:rsidR="00FA533A" w:rsidRPr="00D05FC1" w:rsidRDefault="00FA533A" w:rsidP="00E511E6">
      <w:pPr>
        <w:widowControl/>
        <w:numPr>
          <w:ilvl w:val="0"/>
          <w:numId w:val="35"/>
        </w:numPr>
        <w:shd w:val="clear" w:color="auto" w:fill="FFFFFF"/>
        <w:snapToGrid w:val="0"/>
        <w:spacing w:before="139" w:after="240"/>
        <w:jc w:val="both"/>
        <w:rPr>
          <w:rFonts w:ascii="Arial" w:hAnsi="Arial" w:cs="Arial"/>
          <w:noProof/>
          <w:spacing w:val="-1"/>
          <w:sz w:val="20"/>
        </w:rPr>
      </w:pPr>
      <w:r w:rsidRPr="00D05FC1">
        <w:rPr>
          <w:rFonts w:ascii="Arial" w:hAnsi="Arial" w:cs="Arial"/>
          <w:noProof/>
          <w:spacing w:val="-1"/>
          <w:sz w:val="20"/>
        </w:rPr>
        <w:t>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sidR="00BD5C97">
        <w:rPr>
          <w:rFonts w:ascii="Arial" w:hAnsi="Arial" w:cs="Arial"/>
          <w:noProof/>
          <w:spacing w:val="-1"/>
          <w:sz w:val="20"/>
        </w:rPr>
        <w:t>;</w:t>
      </w:r>
    </w:p>
    <w:p w14:paraId="45C7CF68" w14:textId="6D3DFE6C" w:rsidR="00DD240E" w:rsidRDefault="007909BB" w:rsidP="00332018">
      <w:pPr>
        <w:pStyle w:val="ListParagraph"/>
        <w:numPr>
          <w:ilvl w:val="0"/>
          <w:numId w:val="35"/>
        </w:numPr>
        <w:rPr>
          <w:rFonts w:ascii="Arial" w:hAnsi="Arial" w:cs="Arial"/>
          <w:noProof/>
          <w:spacing w:val="-1"/>
          <w:sz w:val="20"/>
        </w:rPr>
      </w:pPr>
      <w:r>
        <w:rPr>
          <w:rFonts w:ascii="Arial" w:hAnsi="Arial" w:cs="Arial"/>
          <w:noProof/>
          <w:spacing w:val="-1"/>
          <w:sz w:val="20"/>
        </w:rPr>
        <w:t>w</w:t>
      </w:r>
      <w:r w:rsidRPr="007909BB">
        <w:rPr>
          <w:rFonts w:ascii="Arial" w:hAnsi="Arial" w:cs="Arial"/>
          <w:noProof/>
          <w:spacing w:val="-1"/>
          <w:sz w:val="20"/>
        </w:rPr>
        <w:t>ithout prejudice to any other contractual obligation to</w:t>
      </w:r>
      <w:r w:rsidR="00ED045D">
        <w:rPr>
          <w:rFonts w:ascii="Arial" w:hAnsi="Arial" w:cs="Arial"/>
          <w:noProof/>
          <w:spacing w:val="-1"/>
          <w:sz w:val="20"/>
        </w:rPr>
        <w:t xml:space="preserve"> confidentiality that applies, treat all P</w:t>
      </w:r>
      <w:r w:rsidRPr="007909BB">
        <w:rPr>
          <w:rFonts w:ascii="Arial" w:hAnsi="Arial" w:cs="Arial"/>
          <w:noProof/>
          <w:spacing w:val="-1"/>
          <w:sz w:val="20"/>
        </w:rPr>
        <w:t>ersonal data as strictly confidential and inform all of its employees, representativ</w:t>
      </w:r>
      <w:r w:rsidR="00ED045D">
        <w:rPr>
          <w:rFonts w:ascii="Arial" w:hAnsi="Arial" w:cs="Arial"/>
          <w:noProof/>
          <w:spacing w:val="-1"/>
          <w:sz w:val="20"/>
        </w:rPr>
        <w:t>es and/or (sub)P</w:t>
      </w:r>
      <w:r w:rsidRPr="007909BB">
        <w:rPr>
          <w:rFonts w:ascii="Arial" w:hAnsi="Arial" w:cs="Arial"/>
          <w:noProof/>
          <w:spacing w:val="-1"/>
          <w:sz w:val="20"/>
        </w:rPr>
        <w:t>roc</w:t>
      </w:r>
      <w:r w:rsidR="00ED045D">
        <w:rPr>
          <w:rFonts w:ascii="Arial" w:hAnsi="Arial" w:cs="Arial"/>
          <w:noProof/>
          <w:spacing w:val="-1"/>
          <w:sz w:val="20"/>
        </w:rPr>
        <w:t>essors who are involved in the P</w:t>
      </w:r>
      <w:r w:rsidRPr="007909BB">
        <w:rPr>
          <w:rFonts w:ascii="Arial" w:hAnsi="Arial" w:cs="Arial"/>
          <w:noProof/>
          <w:spacing w:val="-1"/>
          <w:sz w:val="20"/>
        </w:rPr>
        <w:t xml:space="preserve">rocessing of the </w:t>
      </w:r>
      <w:r w:rsidR="00ED045D">
        <w:rPr>
          <w:rFonts w:ascii="Arial" w:hAnsi="Arial" w:cs="Arial"/>
          <w:noProof/>
          <w:spacing w:val="-1"/>
          <w:sz w:val="20"/>
        </w:rPr>
        <w:t>P</w:t>
      </w:r>
      <w:r w:rsidRPr="007909BB">
        <w:rPr>
          <w:rFonts w:ascii="Arial" w:hAnsi="Arial" w:cs="Arial"/>
          <w:noProof/>
          <w:spacing w:val="-1"/>
          <w:sz w:val="20"/>
        </w:rPr>
        <w:t xml:space="preserve">ersonal data of the confidential nature </w:t>
      </w:r>
      <w:r w:rsidR="00ED045D">
        <w:rPr>
          <w:rFonts w:ascii="Arial" w:hAnsi="Arial" w:cs="Arial"/>
          <w:noProof/>
          <w:spacing w:val="-1"/>
          <w:sz w:val="20"/>
        </w:rPr>
        <w:t>of such information and of the P</w:t>
      </w:r>
      <w:r w:rsidRPr="007909BB">
        <w:rPr>
          <w:rFonts w:ascii="Arial" w:hAnsi="Arial" w:cs="Arial"/>
          <w:noProof/>
          <w:spacing w:val="-1"/>
          <w:sz w:val="20"/>
        </w:rPr>
        <w:t>ersonal data. The Recipient will ensure that such persons and the Parties have signed an ade</w:t>
      </w:r>
      <w:r w:rsidR="00BD5C97">
        <w:rPr>
          <w:rFonts w:ascii="Arial" w:hAnsi="Arial" w:cs="Arial"/>
          <w:noProof/>
          <w:spacing w:val="-1"/>
          <w:sz w:val="20"/>
        </w:rPr>
        <w:t>quate confidentiality agreement;</w:t>
      </w:r>
    </w:p>
    <w:p w14:paraId="1D6C9656" w14:textId="77777777" w:rsidR="007909BB" w:rsidRDefault="007909BB" w:rsidP="00332018">
      <w:pPr>
        <w:pStyle w:val="ListParagraph"/>
        <w:ind w:left="928"/>
        <w:rPr>
          <w:rFonts w:ascii="Arial" w:hAnsi="Arial" w:cs="Arial"/>
          <w:noProof/>
          <w:spacing w:val="-1"/>
          <w:sz w:val="20"/>
        </w:rPr>
      </w:pPr>
    </w:p>
    <w:p w14:paraId="69D014A4" w14:textId="44BCB6C2" w:rsidR="007909BB" w:rsidRDefault="007909BB" w:rsidP="007909BB">
      <w:pPr>
        <w:pStyle w:val="ListParagraph"/>
        <w:numPr>
          <w:ilvl w:val="0"/>
          <w:numId w:val="35"/>
        </w:numPr>
        <w:rPr>
          <w:rFonts w:ascii="Arial" w:hAnsi="Arial" w:cs="Arial"/>
          <w:noProof/>
          <w:spacing w:val="-1"/>
          <w:sz w:val="20"/>
        </w:rPr>
      </w:pPr>
      <w:r w:rsidRPr="007909BB">
        <w:rPr>
          <w:rFonts w:ascii="Arial" w:hAnsi="Arial" w:cs="Arial"/>
          <w:noProof/>
          <w:spacing w:val="-1"/>
          <w:sz w:val="20"/>
        </w:rPr>
        <w:t xml:space="preserve">immediately notify the </w:t>
      </w:r>
      <w:r>
        <w:rPr>
          <w:rFonts w:ascii="Arial" w:hAnsi="Arial" w:cs="Arial"/>
          <w:noProof/>
          <w:spacing w:val="-1"/>
          <w:sz w:val="20"/>
        </w:rPr>
        <w:t>Supplier</w:t>
      </w:r>
      <w:r w:rsidRPr="007909BB">
        <w:rPr>
          <w:rFonts w:ascii="Arial" w:hAnsi="Arial" w:cs="Arial"/>
          <w:noProof/>
          <w:spacing w:val="-1"/>
          <w:sz w:val="20"/>
        </w:rPr>
        <w:t xml:space="preserve"> afte</w:t>
      </w:r>
      <w:r>
        <w:rPr>
          <w:rFonts w:ascii="Arial" w:hAnsi="Arial" w:cs="Arial"/>
          <w:noProof/>
          <w:spacing w:val="-1"/>
          <w:sz w:val="20"/>
        </w:rPr>
        <w:t xml:space="preserve">r </w:t>
      </w:r>
      <w:r w:rsidR="00794729">
        <w:rPr>
          <w:rFonts w:ascii="Arial" w:hAnsi="Arial" w:cs="Arial"/>
          <w:noProof/>
          <w:spacing w:val="-1"/>
          <w:sz w:val="20"/>
        </w:rPr>
        <w:t>it</w:t>
      </w:r>
      <w:r>
        <w:rPr>
          <w:rFonts w:ascii="Arial" w:hAnsi="Arial" w:cs="Arial"/>
          <w:noProof/>
          <w:spacing w:val="-1"/>
          <w:sz w:val="20"/>
        </w:rPr>
        <w:t xml:space="preserve"> has reported a P</w:t>
      </w:r>
      <w:r w:rsidR="00C31DAB">
        <w:rPr>
          <w:rFonts w:ascii="Arial" w:hAnsi="Arial" w:cs="Arial"/>
          <w:noProof/>
          <w:spacing w:val="-1"/>
          <w:sz w:val="20"/>
        </w:rPr>
        <w:t>ersonal data breach</w:t>
      </w:r>
      <w:r>
        <w:rPr>
          <w:rFonts w:ascii="Arial" w:hAnsi="Arial" w:cs="Arial"/>
          <w:noProof/>
          <w:spacing w:val="-1"/>
          <w:sz w:val="20"/>
        </w:rPr>
        <w:t xml:space="preserve"> to a S</w:t>
      </w:r>
      <w:r w:rsidRPr="007909BB">
        <w:rPr>
          <w:rFonts w:ascii="Arial" w:hAnsi="Arial" w:cs="Arial"/>
          <w:noProof/>
          <w:spacing w:val="-1"/>
          <w:sz w:val="20"/>
        </w:rPr>
        <w:t>u</w:t>
      </w:r>
      <w:r>
        <w:rPr>
          <w:rFonts w:ascii="Arial" w:hAnsi="Arial" w:cs="Arial"/>
          <w:noProof/>
          <w:spacing w:val="-1"/>
          <w:sz w:val="20"/>
        </w:rPr>
        <w:t>pervisory authority and/or the D</w:t>
      </w:r>
      <w:r w:rsidRPr="007909BB">
        <w:rPr>
          <w:rFonts w:ascii="Arial" w:hAnsi="Arial" w:cs="Arial"/>
          <w:noProof/>
          <w:spacing w:val="-1"/>
          <w:sz w:val="20"/>
        </w:rPr>
        <w:t>a</w:t>
      </w:r>
      <w:r>
        <w:rPr>
          <w:rFonts w:ascii="Arial" w:hAnsi="Arial" w:cs="Arial"/>
          <w:noProof/>
          <w:spacing w:val="-1"/>
          <w:sz w:val="20"/>
        </w:rPr>
        <w:t>ta subjects in connection with P</w:t>
      </w:r>
      <w:r w:rsidR="00794729">
        <w:rPr>
          <w:rFonts w:ascii="Arial" w:hAnsi="Arial" w:cs="Arial"/>
          <w:noProof/>
          <w:spacing w:val="-1"/>
          <w:sz w:val="20"/>
        </w:rPr>
        <w:t xml:space="preserve">ersonal data that it </w:t>
      </w:r>
      <w:r w:rsidRPr="007909BB">
        <w:rPr>
          <w:rFonts w:ascii="Arial" w:hAnsi="Arial" w:cs="Arial"/>
          <w:noProof/>
          <w:spacing w:val="-1"/>
          <w:sz w:val="20"/>
        </w:rPr>
        <w:t xml:space="preserve">has received from the </w:t>
      </w:r>
      <w:r>
        <w:rPr>
          <w:rFonts w:ascii="Arial" w:hAnsi="Arial" w:cs="Arial"/>
          <w:noProof/>
          <w:spacing w:val="-1"/>
          <w:sz w:val="20"/>
        </w:rPr>
        <w:t>Supplier</w:t>
      </w:r>
      <w:r w:rsidRPr="007909BB">
        <w:rPr>
          <w:rFonts w:ascii="Arial" w:hAnsi="Arial" w:cs="Arial"/>
          <w:noProof/>
          <w:spacing w:val="-1"/>
          <w:sz w:val="20"/>
        </w:rPr>
        <w:t xml:space="preserve">. In such case, the Recipient will contact the </w:t>
      </w:r>
      <w:r w:rsidR="00E67144">
        <w:rPr>
          <w:rFonts w:ascii="Arial" w:hAnsi="Arial" w:cs="Arial"/>
          <w:noProof/>
          <w:spacing w:val="-1"/>
          <w:sz w:val="20"/>
        </w:rPr>
        <w:t>C</w:t>
      </w:r>
      <w:r w:rsidRPr="007909BB">
        <w:rPr>
          <w:rFonts w:ascii="Arial" w:hAnsi="Arial" w:cs="Arial"/>
          <w:noProof/>
          <w:spacing w:val="-1"/>
          <w:sz w:val="20"/>
        </w:rPr>
        <w:t xml:space="preserve">ontact </w:t>
      </w:r>
      <w:r w:rsidR="00E67144">
        <w:rPr>
          <w:rFonts w:ascii="Arial" w:hAnsi="Arial" w:cs="Arial"/>
          <w:noProof/>
          <w:spacing w:val="-1"/>
          <w:sz w:val="20"/>
        </w:rPr>
        <w:t>point</w:t>
      </w:r>
      <w:r w:rsidRPr="007909BB">
        <w:rPr>
          <w:rFonts w:ascii="Arial" w:hAnsi="Arial" w:cs="Arial"/>
          <w:noProof/>
          <w:spacing w:val="-1"/>
          <w:sz w:val="20"/>
        </w:rPr>
        <w:t xml:space="preserve"> of the </w:t>
      </w:r>
      <w:r>
        <w:rPr>
          <w:rFonts w:ascii="Arial" w:hAnsi="Arial" w:cs="Arial"/>
          <w:noProof/>
          <w:spacing w:val="-1"/>
          <w:sz w:val="20"/>
        </w:rPr>
        <w:t xml:space="preserve">Supplier as specified </w:t>
      </w:r>
      <w:r w:rsidR="00332018">
        <w:rPr>
          <w:rFonts w:ascii="Arial" w:hAnsi="Arial" w:cs="Arial"/>
          <w:noProof/>
          <w:spacing w:val="-1"/>
          <w:sz w:val="20"/>
        </w:rPr>
        <w:t>o</w:t>
      </w:r>
      <w:r w:rsidR="00EA057D">
        <w:rPr>
          <w:rFonts w:ascii="Arial" w:hAnsi="Arial" w:cs="Arial"/>
          <w:noProof/>
          <w:spacing w:val="-1"/>
          <w:sz w:val="20"/>
        </w:rPr>
        <w:t>n page one</w:t>
      </w:r>
      <w:r w:rsidR="00BD5C97">
        <w:rPr>
          <w:rFonts w:ascii="Arial" w:hAnsi="Arial" w:cs="Arial"/>
          <w:noProof/>
          <w:spacing w:val="-1"/>
          <w:sz w:val="20"/>
        </w:rPr>
        <w:t>;</w:t>
      </w:r>
    </w:p>
    <w:p w14:paraId="6EB4C8A4" w14:textId="77777777" w:rsidR="00577819" w:rsidRPr="00332018" w:rsidRDefault="00577819" w:rsidP="00332018">
      <w:pPr>
        <w:rPr>
          <w:rFonts w:ascii="Arial" w:hAnsi="Arial" w:cs="Arial"/>
          <w:noProof/>
          <w:spacing w:val="-1"/>
          <w:sz w:val="20"/>
        </w:rPr>
      </w:pPr>
    </w:p>
    <w:p w14:paraId="28823F74" w14:textId="63B9E00D" w:rsidR="00577819" w:rsidRDefault="00577819" w:rsidP="00577819">
      <w:pPr>
        <w:pStyle w:val="ListParagraph"/>
        <w:numPr>
          <w:ilvl w:val="0"/>
          <w:numId w:val="35"/>
        </w:numPr>
        <w:rPr>
          <w:rFonts w:ascii="Arial" w:hAnsi="Arial" w:cs="Arial"/>
          <w:noProof/>
          <w:spacing w:val="-1"/>
          <w:sz w:val="20"/>
        </w:rPr>
      </w:pPr>
      <w:r w:rsidRPr="00577819">
        <w:rPr>
          <w:rFonts w:ascii="Arial" w:hAnsi="Arial" w:cs="Arial"/>
          <w:noProof/>
          <w:spacing w:val="-1"/>
          <w:sz w:val="20"/>
        </w:rPr>
        <w:t>not</w:t>
      </w:r>
      <w:r>
        <w:rPr>
          <w:rFonts w:ascii="Arial" w:hAnsi="Arial" w:cs="Arial"/>
          <w:noProof/>
          <w:spacing w:val="-1"/>
          <w:sz w:val="20"/>
        </w:rPr>
        <w:t xml:space="preserve"> process or</w:t>
      </w:r>
      <w:r w:rsidRPr="00577819">
        <w:rPr>
          <w:rFonts w:ascii="Arial" w:hAnsi="Arial" w:cs="Arial"/>
          <w:noProof/>
          <w:spacing w:val="-1"/>
          <w:sz w:val="20"/>
        </w:rPr>
        <w:t xml:space="preserve"> transfer the </w:t>
      </w:r>
      <w:r w:rsidR="006F28C4">
        <w:rPr>
          <w:rFonts w:ascii="Arial" w:hAnsi="Arial" w:cs="Arial"/>
          <w:noProof/>
          <w:spacing w:val="-1"/>
          <w:sz w:val="20"/>
        </w:rPr>
        <w:t>P</w:t>
      </w:r>
      <w:r w:rsidRPr="00577819">
        <w:rPr>
          <w:rFonts w:ascii="Arial" w:hAnsi="Arial" w:cs="Arial"/>
          <w:noProof/>
          <w:spacing w:val="-1"/>
          <w:sz w:val="20"/>
        </w:rPr>
        <w:t xml:space="preserve">ersonal data </w:t>
      </w:r>
      <w:r>
        <w:rPr>
          <w:rFonts w:ascii="Arial" w:hAnsi="Arial" w:cs="Arial"/>
          <w:noProof/>
          <w:spacing w:val="-1"/>
          <w:sz w:val="20"/>
        </w:rPr>
        <w:t xml:space="preserve">in or </w:t>
      </w:r>
      <w:r w:rsidRPr="00577819">
        <w:rPr>
          <w:rFonts w:ascii="Arial" w:hAnsi="Arial" w:cs="Arial"/>
          <w:noProof/>
          <w:spacing w:val="-1"/>
          <w:sz w:val="20"/>
        </w:rPr>
        <w:t>to countries outside of the European Economic Area (EEA)</w:t>
      </w:r>
      <w:r w:rsidR="006F28C4">
        <w:rPr>
          <w:rFonts w:ascii="Arial" w:hAnsi="Arial" w:cs="Arial"/>
          <w:noProof/>
          <w:spacing w:val="-1"/>
          <w:sz w:val="20"/>
        </w:rPr>
        <w:t>, unless parties have agreed on page one above that Recipient may process or</w:t>
      </w:r>
      <w:r w:rsidR="006F28C4" w:rsidRPr="00577819">
        <w:rPr>
          <w:rFonts w:ascii="Arial" w:hAnsi="Arial" w:cs="Arial"/>
          <w:noProof/>
          <w:spacing w:val="-1"/>
          <w:sz w:val="20"/>
        </w:rPr>
        <w:t xml:space="preserve"> transfer the </w:t>
      </w:r>
      <w:r w:rsidR="006F28C4">
        <w:rPr>
          <w:rFonts w:ascii="Arial" w:hAnsi="Arial" w:cs="Arial"/>
          <w:noProof/>
          <w:spacing w:val="-1"/>
          <w:sz w:val="20"/>
        </w:rPr>
        <w:t>P</w:t>
      </w:r>
      <w:r w:rsidR="006F28C4" w:rsidRPr="00577819">
        <w:rPr>
          <w:rFonts w:ascii="Arial" w:hAnsi="Arial" w:cs="Arial"/>
          <w:noProof/>
          <w:spacing w:val="-1"/>
          <w:sz w:val="20"/>
        </w:rPr>
        <w:t>ersonal data</w:t>
      </w:r>
      <w:r w:rsidR="006F28C4">
        <w:rPr>
          <w:rFonts w:ascii="Arial" w:hAnsi="Arial" w:cs="Arial"/>
          <w:noProof/>
          <w:spacing w:val="-1"/>
          <w:sz w:val="20"/>
        </w:rPr>
        <w:t xml:space="preserve"> in or </w:t>
      </w:r>
      <w:r w:rsidR="006F28C4" w:rsidRPr="00577819">
        <w:rPr>
          <w:rFonts w:ascii="Arial" w:hAnsi="Arial" w:cs="Arial"/>
          <w:noProof/>
          <w:spacing w:val="-1"/>
          <w:sz w:val="20"/>
        </w:rPr>
        <w:t xml:space="preserve">to countries outside of the </w:t>
      </w:r>
      <w:r w:rsidR="006F28C4">
        <w:rPr>
          <w:rFonts w:ascii="Arial" w:hAnsi="Arial" w:cs="Arial"/>
          <w:noProof/>
          <w:spacing w:val="-1"/>
          <w:sz w:val="20"/>
        </w:rPr>
        <w:t>EEA</w:t>
      </w:r>
      <w:r w:rsidRPr="00577819">
        <w:rPr>
          <w:rFonts w:ascii="Arial" w:hAnsi="Arial" w:cs="Arial"/>
          <w:noProof/>
          <w:spacing w:val="-1"/>
          <w:sz w:val="20"/>
        </w:rPr>
        <w:t>.</w:t>
      </w:r>
      <w:r w:rsidR="006F28C4">
        <w:rPr>
          <w:rFonts w:ascii="Arial" w:hAnsi="Arial" w:cs="Arial"/>
          <w:noProof/>
          <w:spacing w:val="-1"/>
          <w:sz w:val="20"/>
        </w:rPr>
        <w:t xml:space="preserve"> In case of such </w:t>
      </w:r>
      <w:r w:rsidR="00A30ED1">
        <w:rPr>
          <w:rFonts w:ascii="Arial" w:hAnsi="Arial" w:cs="Arial"/>
          <w:noProof/>
          <w:spacing w:val="-1"/>
          <w:sz w:val="20"/>
        </w:rPr>
        <w:t>processing or transfer outside EEA, Parties will attach additional required documentation in an annex to this data sharing agreement.</w:t>
      </w:r>
    </w:p>
    <w:p w14:paraId="27C912FE" w14:textId="77777777" w:rsidR="00410936" w:rsidRPr="00EA057D" w:rsidRDefault="00410936" w:rsidP="00EA057D">
      <w:pPr>
        <w:rPr>
          <w:rFonts w:ascii="Arial" w:hAnsi="Arial" w:cs="Arial"/>
          <w:noProof/>
          <w:spacing w:val="-1"/>
          <w:sz w:val="20"/>
        </w:rPr>
      </w:pPr>
    </w:p>
    <w:p w14:paraId="7A7DCE0E" w14:textId="77777777" w:rsidR="008F1F88" w:rsidRPr="00C231B1" w:rsidRDefault="008F1F88" w:rsidP="00EF0D0D">
      <w:pPr>
        <w:pStyle w:val="Heading2"/>
      </w:pPr>
      <w:r w:rsidRPr="00C231B1">
        <w:t>Clause 2. Confidentiality</w:t>
      </w:r>
    </w:p>
    <w:p w14:paraId="4756FB94" w14:textId="77777777" w:rsidR="008F1F88" w:rsidRPr="00C231B1"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4CAF8850" w14:textId="51CAD47B" w:rsidR="00EA057D" w:rsidRDefault="008F1F88" w:rsidP="008D5F7F">
      <w:pPr>
        <w:tabs>
          <w:tab w:val="left" w:pos="-1417"/>
          <w:tab w:val="left" w:pos="-720"/>
          <w:tab w:val="left" w:pos="0"/>
          <w:tab w:val="left" w:pos="480"/>
          <w:tab w:val="left" w:pos="5846"/>
        </w:tabs>
        <w:ind w:left="480" w:right="-23" w:hanging="480"/>
        <w:rPr>
          <w:rFonts w:ascii="Arial" w:hAnsi="Arial" w:cs="Arial"/>
          <w:bCs/>
          <w:sz w:val="20"/>
          <w:lang w:val="en-GB"/>
        </w:rPr>
      </w:pPr>
      <w:r w:rsidRPr="00C231B1">
        <w:rPr>
          <w:rFonts w:ascii="Arial" w:hAnsi="Arial" w:cs="Arial"/>
          <w:bCs/>
          <w:sz w:val="20"/>
          <w:lang w:val="en-GB"/>
        </w:rPr>
        <w:t>2.1</w:t>
      </w:r>
      <w:r w:rsidRPr="00C231B1">
        <w:rPr>
          <w:rFonts w:ascii="Arial" w:hAnsi="Arial" w:cs="Arial"/>
          <w:bCs/>
          <w:sz w:val="20"/>
          <w:lang w:val="en-GB"/>
        </w:rPr>
        <w:tab/>
        <w:t xml:space="preserve">Confidential Information shall be used by </w:t>
      </w:r>
      <w:r>
        <w:rPr>
          <w:rFonts w:ascii="Arial" w:hAnsi="Arial" w:cs="Arial"/>
          <w:bCs/>
          <w:sz w:val="20"/>
          <w:lang w:val="en-GB"/>
        </w:rPr>
        <w:t>the Recipient</w:t>
      </w:r>
      <w:r w:rsidRPr="00C231B1">
        <w:rPr>
          <w:rFonts w:ascii="Arial" w:hAnsi="Arial" w:cs="Arial"/>
          <w:bCs/>
          <w:sz w:val="20"/>
          <w:lang w:val="en-GB"/>
        </w:rPr>
        <w:t xml:space="preserve"> solely for the </w:t>
      </w:r>
      <w:r w:rsidR="004A2F3B">
        <w:rPr>
          <w:rFonts w:ascii="Arial" w:hAnsi="Arial" w:cs="Arial"/>
          <w:bCs/>
          <w:sz w:val="20"/>
          <w:lang w:val="en-GB"/>
        </w:rPr>
        <w:t>Purposes</w:t>
      </w:r>
      <w:r w:rsidRPr="00C231B1">
        <w:rPr>
          <w:rFonts w:ascii="Arial" w:hAnsi="Arial" w:cs="Arial"/>
          <w:bCs/>
          <w:sz w:val="20"/>
          <w:lang w:val="en-GB"/>
        </w:rPr>
        <w:t xml:space="preserve">. </w:t>
      </w:r>
      <w:r>
        <w:rPr>
          <w:rFonts w:ascii="Arial" w:hAnsi="Arial" w:cs="Arial"/>
          <w:bCs/>
          <w:sz w:val="20"/>
          <w:lang w:val="en-GB"/>
        </w:rPr>
        <w:t>The Recipient</w:t>
      </w:r>
      <w:r w:rsidRPr="00C231B1">
        <w:rPr>
          <w:rFonts w:ascii="Arial" w:hAnsi="Arial" w:cs="Arial"/>
          <w:bCs/>
          <w:sz w:val="20"/>
          <w:lang w:val="en-GB"/>
        </w:rPr>
        <w:t xml:space="preserve"> agrees not to disclose Confidential Information to third parties without the consent of the </w:t>
      </w:r>
      <w:r>
        <w:rPr>
          <w:rFonts w:ascii="Arial" w:hAnsi="Arial" w:cs="Arial"/>
          <w:bCs/>
          <w:sz w:val="20"/>
          <w:lang w:val="en-GB"/>
        </w:rPr>
        <w:t xml:space="preserve">Supplier </w:t>
      </w:r>
      <w:r w:rsidRPr="00C231B1">
        <w:rPr>
          <w:rFonts w:ascii="Arial" w:hAnsi="Arial" w:cs="Arial"/>
          <w:bCs/>
          <w:sz w:val="20"/>
          <w:lang w:val="en-GB"/>
        </w:rPr>
        <w:t xml:space="preserve">and under an agreement by the third party to be bound by the obligations of this </w:t>
      </w:r>
      <w:r w:rsidR="00EA057D">
        <w:rPr>
          <w:rFonts w:ascii="Arial" w:hAnsi="Arial" w:cs="Arial"/>
          <w:bCs/>
          <w:sz w:val="20"/>
          <w:lang w:val="en-GB"/>
        </w:rPr>
        <w:t>c</w:t>
      </w:r>
      <w:r w:rsidRPr="00C231B1">
        <w:rPr>
          <w:rFonts w:ascii="Arial" w:hAnsi="Arial" w:cs="Arial"/>
          <w:bCs/>
          <w:sz w:val="20"/>
          <w:lang w:val="en-GB"/>
        </w:rPr>
        <w:t xml:space="preserve">lause 2. </w:t>
      </w:r>
      <w:r>
        <w:rPr>
          <w:rFonts w:ascii="Arial" w:hAnsi="Arial" w:cs="Arial"/>
          <w:bCs/>
          <w:sz w:val="20"/>
          <w:lang w:val="en-GB"/>
        </w:rPr>
        <w:t>The Recipient</w:t>
      </w:r>
      <w:r w:rsidRPr="00C231B1">
        <w:rPr>
          <w:rFonts w:ascii="Arial" w:hAnsi="Arial" w:cs="Arial"/>
          <w:bCs/>
          <w:sz w:val="20"/>
          <w:lang w:val="en-GB"/>
        </w:rPr>
        <w:t xml:space="preserve"> shall safeguard Confidential Information with the same standard of care that is used with </w:t>
      </w:r>
      <w:r>
        <w:rPr>
          <w:rFonts w:ascii="Arial" w:hAnsi="Arial" w:cs="Arial"/>
          <w:bCs/>
          <w:sz w:val="20"/>
          <w:lang w:val="en-GB"/>
        </w:rPr>
        <w:t>Recipient</w:t>
      </w:r>
      <w:r w:rsidRPr="00C231B1">
        <w:rPr>
          <w:rFonts w:ascii="Arial" w:hAnsi="Arial" w:cs="Arial"/>
          <w:bCs/>
          <w:sz w:val="20"/>
          <w:lang w:val="en-GB"/>
        </w:rPr>
        <w:t xml:space="preserve">’s own confidential information, but in no event less than reasonable care. </w:t>
      </w:r>
    </w:p>
    <w:p w14:paraId="505FC478" w14:textId="77777777" w:rsidR="00EA057D" w:rsidRDefault="00EA057D" w:rsidP="008D5F7F">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ab/>
      </w:r>
    </w:p>
    <w:p w14:paraId="2714C5EB" w14:textId="299CD8F2" w:rsidR="008F1F88" w:rsidRDefault="00EA057D" w:rsidP="008D5F7F">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ab/>
      </w:r>
      <w:r w:rsidR="008F1F88" w:rsidRPr="00C231B1">
        <w:rPr>
          <w:rFonts w:ascii="Arial" w:hAnsi="Arial" w:cs="Arial"/>
          <w:bCs/>
          <w:sz w:val="20"/>
          <w:lang w:val="en-GB"/>
        </w:rPr>
        <w:t>The Data is not considered to be Confidential Information</w:t>
      </w:r>
      <w:r>
        <w:rPr>
          <w:rFonts w:ascii="Arial" w:hAnsi="Arial" w:cs="Arial"/>
          <w:bCs/>
          <w:sz w:val="20"/>
          <w:lang w:val="en-GB"/>
        </w:rPr>
        <w:t xml:space="preserve"> as clause 1.4 section e already obliges the Recipient to keep the Data confidential. This clause 2 concerns other information which may be shared between the Parties and the obligation to keep such information confidential</w:t>
      </w:r>
      <w:r w:rsidR="008F1F88" w:rsidRPr="00C231B1">
        <w:rPr>
          <w:rFonts w:ascii="Arial" w:hAnsi="Arial" w:cs="Arial"/>
          <w:bCs/>
          <w:sz w:val="20"/>
          <w:lang w:val="en-GB"/>
        </w:rPr>
        <w:t>.</w:t>
      </w:r>
    </w:p>
    <w:p w14:paraId="62F98356" w14:textId="77777777" w:rsidR="00725B61" w:rsidRPr="00C231B1" w:rsidRDefault="00725B61" w:rsidP="00EA057D">
      <w:pPr>
        <w:tabs>
          <w:tab w:val="left" w:pos="-1417"/>
          <w:tab w:val="left" w:pos="-720"/>
          <w:tab w:val="left" w:pos="0"/>
          <w:tab w:val="left" w:pos="480"/>
          <w:tab w:val="left" w:pos="5846"/>
        </w:tabs>
        <w:ind w:right="-23"/>
        <w:rPr>
          <w:rFonts w:ascii="Arial" w:hAnsi="Arial" w:cs="Arial"/>
          <w:bCs/>
          <w:sz w:val="20"/>
          <w:lang w:val="en-GB"/>
        </w:rPr>
      </w:pPr>
    </w:p>
    <w:p w14:paraId="19307893" w14:textId="549F9C46" w:rsidR="008F1F88" w:rsidRPr="00C231B1" w:rsidRDefault="008F1F88" w:rsidP="008F1F88">
      <w:pPr>
        <w:numPr>
          <w:ilvl w:val="1"/>
          <w:numId w:val="13"/>
        </w:numPr>
        <w:tabs>
          <w:tab w:val="left" w:pos="-1417"/>
          <w:tab w:val="left" w:pos="-720"/>
          <w:tab w:val="left" w:pos="0"/>
          <w:tab w:val="left" w:pos="480"/>
          <w:tab w:val="left" w:pos="5846"/>
        </w:tabs>
        <w:ind w:right="-23"/>
        <w:rPr>
          <w:rFonts w:ascii="Arial" w:hAnsi="Arial" w:cs="Arial"/>
          <w:bCs/>
          <w:sz w:val="20"/>
          <w:lang w:val="en-GB"/>
        </w:rPr>
      </w:pPr>
      <w:r w:rsidRPr="00C231B1">
        <w:rPr>
          <w:rFonts w:ascii="Arial" w:hAnsi="Arial" w:cs="Arial"/>
          <w:bCs/>
          <w:sz w:val="20"/>
          <w:lang w:val="en-GB"/>
        </w:rPr>
        <w:t xml:space="preserve">The obligations under this </w:t>
      </w:r>
      <w:r w:rsidR="00EA057D">
        <w:rPr>
          <w:rFonts w:ascii="Arial" w:hAnsi="Arial" w:cs="Arial"/>
          <w:bCs/>
          <w:sz w:val="20"/>
          <w:lang w:val="en-GB"/>
        </w:rPr>
        <w:t>c</w:t>
      </w:r>
      <w:r w:rsidRPr="00C231B1">
        <w:rPr>
          <w:rFonts w:ascii="Arial" w:hAnsi="Arial" w:cs="Arial"/>
          <w:bCs/>
          <w:sz w:val="20"/>
          <w:lang w:val="en-GB"/>
        </w:rPr>
        <w:t>lause 2 shall not extend to any information:</w:t>
      </w:r>
    </w:p>
    <w:p w14:paraId="738E5C51" w14:textId="77777777" w:rsidR="008F1F88" w:rsidRDefault="008F1F88" w:rsidP="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C231B1">
        <w:rPr>
          <w:rFonts w:ascii="Arial" w:hAnsi="Arial" w:cs="Arial"/>
          <w:bCs/>
          <w:sz w:val="20"/>
          <w:lang w:val="en-GB"/>
        </w:rPr>
        <w:t>which is or becomes publicly available through no breach of this Agreement;</w:t>
      </w:r>
    </w:p>
    <w:p w14:paraId="3778831E" w14:textId="77777777" w:rsidR="008F1F88" w:rsidRDefault="008F1F88" w:rsidP="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9609C4">
        <w:rPr>
          <w:rFonts w:ascii="Arial" w:hAnsi="Arial" w:cs="Arial"/>
          <w:bCs/>
          <w:sz w:val="20"/>
          <w:lang w:val="en-GB"/>
        </w:rPr>
        <w:t xml:space="preserve">which </w:t>
      </w:r>
      <w:r>
        <w:rPr>
          <w:rFonts w:ascii="Arial" w:hAnsi="Arial" w:cs="Arial"/>
          <w:bCs/>
          <w:sz w:val="20"/>
          <w:lang w:val="en-GB"/>
        </w:rPr>
        <w:t>Recipient</w:t>
      </w:r>
      <w:r w:rsidRPr="009609C4">
        <w:rPr>
          <w:rFonts w:ascii="Arial" w:hAnsi="Arial" w:cs="Arial"/>
          <w:bCs/>
          <w:sz w:val="20"/>
          <w:lang w:val="en-GB"/>
        </w:rPr>
        <w:t xml:space="preserve"> can demonstrate that it possessed free of any obligation of confidence prior to,</w:t>
      </w:r>
      <w:r>
        <w:rPr>
          <w:rFonts w:ascii="Arial" w:hAnsi="Arial" w:cs="Arial"/>
          <w:bCs/>
          <w:sz w:val="20"/>
          <w:lang w:val="en-GB"/>
        </w:rPr>
        <w:t xml:space="preserve"> </w:t>
      </w:r>
      <w:r w:rsidRPr="009609C4">
        <w:rPr>
          <w:rFonts w:ascii="Arial" w:hAnsi="Arial" w:cs="Arial"/>
          <w:bCs/>
          <w:sz w:val="20"/>
          <w:lang w:val="en-GB"/>
        </w:rPr>
        <w:t>or developed independently from, disclosure under this Agreement;</w:t>
      </w:r>
    </w:p>
    <w:p w14:paraId="254ADAC2" w14:textId="77777777" w:rsidR="008F1F88" w:rsidRDefault="008F1F88" w:rsidP="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9609C4">
        <w:rPr>
          <w:rFonts w:ascii="Arial" w:hAnsi="Arial" w:cs="Arial"/>
          <w:bCs/>
          <w:sz w:val="20"/>
          <w:lang w:val="en-GB"/>
        </w:rPr>
        <w:t xml:space="preserve">which </w:t>
      </w:r>
      <w:r>
        <w:rPr>
          <w:rFonts w:ascii="Arial" w:hAnsi="Arial" w:cs="Arial"/>
          <w:bCs/>
          <w:sz w:val="20"/>
          <w:lang w:val="en-GB"/>
        </w:rPr>
        <w:t>Recipient</w:t>
      </w:r>
      <w:r w:rsidRPr="009609C4">
        <w:rPr>
          <w:rFonts w:ascii="Arial" w:hAnsi="Arial" w:cs="Arial"/>
          <w:bCs/>
          <w:sz w:val="20"/>
          <w:lang w:val="en-GB"/>
        </w:rPr>
        <w:t xml:space="preserve"> receives from a third party which is not legally prohibited from disclosing such information; or</w:t>
      </w:r>
    </w:p>
    <w:p w14:paraId="43B71B8B" w14:textId="77777777" w:rsidR="008F1F88" w:rsidRPr="009609C4" w:rsidRDefault="008F1F88" w:rsidP="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9609C4">
        <w:rPr>
          <w:rFonts w:ascii="Arial" w:hAnsi="Arial" w:cs="Arial"/>
          <w:bCs/>
          <w:sz w:val="20"/>
          <w:lang w:val="en-GB"/>
        </w:rPr>
        <w:t xml:space="preserve">which </w:t>
      </w:r>
      <w:r>
        <w:rPr>
          <w:rFonts w:ascii="Arial" w:hAnsi="Arial" w:cs="Arial"/>
          <w:bCs/>
          <w:sz w:val="20"/>
          <w:lang w:val="en-GB"/>
        </w:rPr>
        <w:t>Recipient</w:t>
      </w:r>
      <w:r w:rsidRPr="009609C4">
        <w:rPr>
          <w:rFonts w:ascii="Arial" w:hAnsi="Arial" w:cs="Arial"/>
          <w:bCs/>
          <w:sz w:val="20"/>
          <w:lang w:val="en-GB"/>
        </w:rPr>
        <w:t xml:space="preserve"> is required by law to disclose. </w:t>
      </w:r>
    </w:p>
    <w:p w14:paraId="62A87FE2" w14:textId="77777777" w:rsidR="008F1F88" w:rsidRPr="00C231B1"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753ED984" w14:textId="14989BA3" w:rsidR="008F1F88" w:rsidRDefault="00EA057D" w:rsidP="008F1F88">
      <w:pPr>
        <w:tabs>
          <w:tab w:val="left" w:pos="-1417"/>
          <w:tab w:val="left" w:pos="-720"/>
          <w:tab w:val="left" w:pos="0"/>
          <w:tab w:val="left" w:pos="480"/>
          <w:tab w:val="left" w:pos="5846"/>
        </w:tabs>
        <w:ind w:left="360" w:right="-23" w:hanging="360"/>
        <w:rPr>
          <w:rFonts w:ascii="Arial" w:hAnsi="Arial" w:cs="Arial"/>
          <w:bCs/>
          <w:sz w:val="20"/>
          <w:lang w:val="en-GB"/>
        </w:rPr>
      </w:pPr>
      <w:r>
        <w:rPr>
          <w:rFonts w:ascii="Arial" w:hAnsi="Arial" w:cs="Arial"/>
          <w:bCs/>
          <w:sz w:val="20"/>
          <w:lang w:val="en-GB"/>
        </w:rPr>
        <w:t>2.3</w:t>
      </w:r>
      <w:r>
        <w:rPr>
          <w:rFonts w:ascii="Arial" w:hAnsi="Arial" w:cs="Arial"/>
          <w:bCs/>
          <w:sz w:val="20"/>
          <w:lang w:val="en-GB"/>
        </w:rPr>
        <w:tab/>
        <w:t>The obligations of this cl</w:t>
      </w:r>
      <w:r w:rsidR="008F1F88" w:rsidRPr="00C231B1">
        <w:rPr>
          <w:rFonts w:ascii="Arial" w:hAnsi="Arial" w:cs="Arial"/>
          <w:bCs/>
          <w:sz w:val="20"/>
          <w:lang w:val="en-GB"/>
        </w:rPr>
        <w:t>ause 2 shall survive this Agreement for a period of three (3) years after termination or</w:t>
      </w:r>
      <w:r w:rsidR="00725B61">
        <w:rPr>
          <w:rFonts w:ascii="Arial" w:hAnsi="Arial" w:cs="Arial"/>
          <w:bCs/>
          <w:sz w:val="20"/>
          <w:lang w:val="en-GB"/>
        </w:rPr>
        <w:t xml:space="preserve"> expiration of this Agreement. </w:t>
      </w:r>
      <w:r w:rsidR="008F1F88" w:rsidRPr="00C231B1">
        <w:rPr>
          <w:rFonts w:ascii="Arial" w:hAnsi="Arial" w:cs="Arial"/>
          <w:bCs/>
          <w:sz w:val="20"/>
          <w:lang w:val="en-GB"/>
        </w:rPr>
        <w:t xml:space="preserve">Upon </w:t>
      </w:r>
      <w:r w:rsidR="008F1F88">
        <w:rPr>
          <w:rFonts w:ascii="Arial" w:hAnsi="Arial" w:cs="Arial"/>
          <w:bCs/>
          <w:sz w:val="20"/>
          <w:lang w:val="en-GB"/>
        </w:rPr>
        <w:t>the</w:t>
      </w:r>
      <w:r w:rsidR="008F1F88" w:rsidRPr="00C231B1">
        <w:rPr>
          <w:rFonts w:ascii="Arial" w:hAnsi="Arial" w:cs="Arial"/>
          <w:bCs/>
          <w:sz w:val="20"/>
          <w:lang w:val="en-GB"/>
        </w:rPr>
        <w:t xml:space="preserve"> request</w:t>
      </w:r>
      <w:r w:rsidR="008F1F88">
        <w:rPr>
          <w:rFonts w:ascii="Arial" w:hAnsi="Arial" w:cs="Arial"/>
          <w:bCs/>
          <w:sz w:val="20"/>
          <w:lang w:val="en-GB"/>
        </w:rPr>
        <w:t xml:space="preserve"> of the Supplier</w:t>
      </w:r>
      <w:r w:rsidR="008F1F88" w:rsidRPr="00C231B1">
        <w:rPr>
          <w:rFonts w:ascii="Arial" w:hAnsi="Arial" w:cs="Arial"/>
          <w:bCs/>
          <w:sz w:val="20"/>
          <w:lang w:val="en-GB"/>
        </w:rPr>
        <w:t xml:space="preserve">, </w:t>
      </w:r>
      <w:r w:rsidR="008F1F88">
        <w:rPr>
          <w:rFonts w:ascii="Arial" w:hAnsi="Arial" w:cs="Arial"/>
          <w:bCs/>
          <w:sz w:val="20"/>
          <w:lang w:val="en-GB"/>
        </w:rPr>
        <w:t>the Recipient agrees to return the</w:t>
      </w:r>
      <w:r w:rsidR="008F1F88" w:rsidRPr="00C231B1">
        <w:rPr>
          <w:rFonts w:ascii="Arial" w:hAnsi="Arial" w:cs="Arial"/>
          <w:bCs/>
          <w:sz w:val="20"/>
          <w:lang w:val="en-GB"/>
        </w:rPr>
        <w:t xml:space="preserve"> </w:t>
      </w:r>
      <w:r w:rsidRPr="00C231B1">
        <w:rPr>
          <w:rFonts w:ascii="Arial" w:hAnsi="Arial" w:cs="Arial"/>
          <w:bCs/>
          <w:sz w:val="20"/>
          <w:lang w:val="en-GB"/>
        </w:rPr>
        <w:t xml:space="preserve">Confidential Information </w:t>
      </w:r>
      <w:r w:rsidR="008F1F88">
        <w:rPr>
          <w:rFonts w:ascii="Arial" w:hAnsi="Arial" w:cs="Arial"/>
          <w:bCs/>
          <w:sz w:val="20"/>
          <w:lang w:val="en-GB"/>
        </w:rPr>
        <w:t xml:space="preserve">to the Supplier or destroy, at the </w:t>
      </w:r>
      <w:r w:rsidR="008F1F88" w:rsidRPr="00C231B1">
        <w:rPr>
          <w:rFonts w:ascii="Arial" w:hAnsi="Arial" w:cs="Arial"/>
          <w:bCs/>
          <w:sz w:val="20"/>
          <w:lang w:val="en-GB"/>
        </w:rPr>
        <w:t>option</w:t>
      </w:r>
      <w:r w:rsidR="008F1F88">
        <w:rPr>
          <w:rFonts w:ascii="Arial" w:hAnsi="Arial" w:cs="Arial"/>
          <w:bCs/>
          <w:sz w:val="20"/>
          <w:lang w:val="en-GB"/>
        </w:rPr>
        <w:t xml:space="preserve"> of the Supplier</w:t>
      </w:r>
      <w:r w:rsidR="008F1F88" w:rsidRPr="00C231B1">
        <w:rPr>
          <w:rFonts w:ascii="Arial" w:hAnsi="Arial" w:cs="Arial"/>
          <w:bCs/>
          <w:sz w:val="20"/>
          <w:lang w:val="en-GB"/>
        </w:rPr>
        <w:t xml:space="preserve">, all copies of Confidential Information; provided, however, that </w:t>
      </w:r>
      <w:r w:rsidR="008F1F88">
        <w:rPr>
          <w:rFonts w:ascii="Arial" w:hAnsi="Arial" w:cs="Arial"/>
          <w:bCs/>
          <w:sz w:val="20"/>
          <w:lang w:val="en-GB"/>
        </w:rPr>
        <w:t>Recipient</w:t>
      </w:r>
      <w:r w:rsidR="008F1F88" w:rsidRPr="00C231B1">
        <w:rPr>
          <w:rFonts w:ascii="Arial" w:hAnsi="Arial" w:cs="Arial"/>
          <w:bCs/>
          <w:sz w:val="20"/>
          <w:lang w:val="en-GB"/>
        </w:rPr>
        <w:t xml:space="preserve"> shall be entitled to retain one copy of Confidential Information solely to ensure compliance with its rights and obligations hereunder.</w:t>
      </w:r>
    </w:p>
    <w:p w14:paraId="59E97608" w14:textId="77777777" w:rsidR="00EA057D" w:rsidRDefault="00EA057D" w:rsidP="008F1F88">
      <w:pPr>
        <w:tabs>
          <w:tab w:val="left" w:pos="-1417"/>
          <w:tab w:val="left" w:pos="-720"/>
          <w:tab w:val="left" w:pos="0"/>
          <w:tab w:val="left" w:pos="480"/>
          <w:tab w:val="left" w:pos="5846"/>
        </w:tabs>
        <w:ind w:right="-23"/>
        <w:rPr>
          <w:rFonts w:ascii="Arial" w:hAnsi="Arial" w:cs="Arial"/>
          <w:b/>
          <w:bCs/>
          <w:sz w:val="20"/>
          <w:u w:val="single"/>
          <w:lang w:val="en-GB"/>
        </w:rPr>
      </w:pPr>
    </w:p>
    <w:p w14:paraId="2B678540" w14:textId="79BCC549" w:rsidR="008F1F88" w:rsidRPr="00C231B1" w:rsidRDefault="008F1F88" w:rsidP="00EF0D0D">
      <w:pPr>
        <w:pStyle w:val="Heading2"/>
      </w:pPr>
      <w:r w:rsidRPr="00C231B1">
        <w:t xml:space="preserve">Clause 3. Results </w:t>
      </w:r>
    </w:p>
    <w:p w14:paraId="3D6FB653" w14:textId="77777777" w:rsidR="008F1F88" w:rsidRPr="00C231B1"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01B27256" w14:textId="6EAE5ECF" w:rsidR="008F1F88" w:rsidRPr="00C231B1"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C231B1">
        <w:rPr>
          <w:rFonts w:ascii="Arial" w:hAnsi="Arial" w:cs="Arial"/>
          <w:bCs/>
          <w:sz w:val="20"/>
          <w:lang w:val="en-GB"/>
        </w:rPr>
        <w:t>3.1</w:t>
      </w:r>
      <w:r w:rsidRPr="00C231B1">
        <w:rPr>
          <w:rFonts w:ascii="Arial" w:hAnsi="Arial" w:cs="Arial"/>
          <w:bCs/>
          <w:sz w:val="20"/>
          <w:lang w:val="en-GB"/>
        </w:rPr>
        <w:tab/>
        <w:t>All discoveries, developments, databases, inventions (whether patentable or not), methods, reports, know-how, or trade secrets which are made by</w:t>
      </w:r>
      <w:r>
        <w:rPr>
          <w:rFonts w:ascii="Arial" w:hAnsi="Arial" w:cs="Arial"/>
          <w:bCs/>
          <w:sz w:val="20"/>
          <w:lang w:val="en-GB"/>
        </w:rPr>
        <w:t xml:space="preserve"> the</w:t>
      </w:r>
      <w:r w:rsidRPr="00C231B1">
        <w:rPr>
          <w:rFonts w:ascii="Arial" w:hAnsi="Arial" w:cs="Arial"/>
          <w:bCs/>
          <w:sz w:val="20"/>
          <w:lang w:val="en-GB"/>
        </w:rPr>
        <w:t xml:space="preserve"> </w:t>
      </w:r>
      <w:r>
        <w:rPr>
          <w:rFonts w:ascii="Arial" w:hAnsi="Arial" w:cs="Arial"/>
          <w:bCs/>
          <w:sz w:val="20"/>
          <w:lang w:val="en-GB"/>
        </w:rPr>
        <w:t>Recipient</w:t>
      </w:r>
      <w:r w:rsidRPr="00C231B1">
        <w:rPr>
          <w:rFonts w:ascii="Arial" w:hAnsi="Arial" w:cs="Arial"/>
          <w:bCs/>
          <w:sz w:val="20"/>
          <w:lang w:val="en-GB"/>
        </w:rPr>
        <w:t xml:space="preserve"> as a result of the conduct of </w:t>
      </w:r>
      <w:r w:rsidRPr="00C231B1">
        <w:rPr>
          <w:rFonts w:ascii="Arial" w:hAnsi="Arial" w:cs="Arial"/>
          <w:bCs/>
          <w:sz w:val="20"/>
          <w:lang w:val="en-GB"/>
        </w:rPr>
        <w:lastRenderedPageBreak/>
        <w:t xml:space="preserve">the </w:t>
      </w:r>
      <w:r w:rsidR="004A2F3B">
        <w:rPr>
          <w:rFonts w:ascii="Arial" w:hAnsi="Arial" w:cs="Arial"/>
          <w:bCs/>
          <w:sz w:val="20"/>
          <w:lang w:val="en-GB"/>
        </w:rPr>
        <w:t>Purposes</w:t>
      </w:r>
      <w:r w:rsidRPr="00C231B1">
        <w:rPr>
          <w:rFonts w:ascii="Arial" w:hAnsi="Arial" w:cs="Arial"/>
          <w:bCs/>
          <w:sz w:val="20"/>
          <w:lang w:val="en-GB"/>
        </w:rPr>
        <w:t xml:space="preserve"> (</w:t>
      </w:r>
      <w:r>
        <w:rPr>
          <w:rFonts w:ascii="Arial" w:hAnsi="Arial" w:cs="Arial"/>
          <w:sz w:val="20"/>
          <w:lang w:val="en-GB"/>
        </w:rPr>
        <w:t xml:space="preserve">hereinafter: </w:t>
      </w:r>
      <w:r w:rsidRPr="00C231B1">
        <w:rPr>
          <w:rFonts w:ascii="Arial" w:hAnsi="Arial" w:cs="Arial"/>
          <w:bCs/>
          <w:sz w:val="20"/>
          <w:lang w:val="en-GB"/>
        </w:rPr>
        <w:t>“</w:t>
      </w:r>
      <w:r w:rsidRPr="009E3FA6">
        <w:rPr>
          <w:rFonts w:ascii="Arial" w:hAnsi="Arial" w:cs="Arial"/>
          <w:b/>
          <w:bCs/>
          <w:sz w:val="20"/>
          <w:lang w:val="en-GB"/>
        </w:rPr>
        <w:t>Results</w:t>
      </w:r>
      <w:r w:rsidRPr="00C231B1">
        <w:rPr>
          <w:rFonts w:ascii="Arial" w:hAnsi="Arial" w:cs="Arial"/>
          <w:bCs/>
          <w:sz w:val="20"/>
          <w:lang w:val="en-GB"/>
        </w:rPr>
        <w:t>”) shall be the solely property of</w:t>
      </w:r>
      <w:r>
        <w:rPr>
          <w:rFonts w:ascii="Arial" w:hAnsi="Arial" w:cs="Arial"/>
          <w:bCs/>
          <w:sz w:val="20"/>
          <w:lang w:val="en-GB"/>
        </w:rPr>
        <w:t xml:space="preserve"> the</w:t>
      </w:r>
      <w:r w:rsidRPr="00C231B1">
        <w:rPr>
          <w:rFonts w:ascii="Arial" w:hAnsi="Arial" w:cs="Arial"/>
          <w:bCs/>
          <w:sz w:val="20"/>
          <w:lang w:val="en-GB"/>
        </w:rPr>
        <w:t xml:space="preserve"> </w:t>
      </w:r>
      <w:r>
        <w:rPr>
          <w:rFonts w:ascii="Arial" w:hAnsi="Arial" w:cs="Arial"/>
          <w:bCs/>
          <w:sz w:val="20"/>
          <w:lang w:val="en-GB"/>
        </w:rPr>
        <w:t>Recipient</w:t>
      </w:r>
      <w:r w:rsidRPr="00C231B1">
        <w:rPr>
          <w:rFonts w:ascii="Arial" w:hAnsi="Arial" w:cs="Arial"/>
          <w:bCs/>
          <w:sz w:val="20"/>
          <w:lang w:val="en-GB"/>
        </w:rPr>
        <w:t xml:space="preserve">.  </w:t>
      </w:r>
    </w:p>
    <w:p w14:paraId="35D8FB19" w14:textId="77777777" w:rsidR="008F1F88" w:rsidRPr="00C231B1"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C231B1">
        <w:rPr>
          <w:rFonts w:ascii="Arial" w:hAnsi="Arial" w:cs="Arial"/>
          <w:bCs/>
          <w:sz w:val="20"/>
          <w:lang w:val="en-GB"/>
        </w:rPr>
        <w:tab/>
      </w:r>
    </w:p>
    <w:p w14:paraId="6025CE37" w14:textId="77777777" w:rsidR="008F1F88" w:rsidRPr="00C231B1" w:rsidRDefault="008F1F88" w:rsidP="008F1F88">
      <w:pPr>
        <w:tabs>
          <w:tab w:val="left" w:pos="-1417"/>
          <w:tab w:val="left" w:pos="-720"/>
          <w:tab w:val="left" w:pos="0"/>
          <w:tab w:val="left" w:pos="480"/>
          <w:tab w:val="left" w:pos="5846"/>
        </w:tabs>
        <w:ind w:left="480" w:right="-23" w:hanging="480"/>
        <w:rPr>
          <w:rStyle w:val="Emphasis"/>
          <w:rFonts w:ascii="Arial" w:hAnsi="Arial" w:cs="Arial"/>
          <w:sz w:val="20"/>
        </w:rPr>
      </w:pPr>
      <w:r w:rsidRPr="00C231B1">
        <w:rPr>
          <w:rFonts w:ascii="Arial" w:hAnsi="Arial" w:cs="Arial"/>
          <w:bCs/>
          <w:sz w:val="20"/>
          <w:lang w:val="en-GB"/>
        </w:rPr>
        <w:t>3.2</w:t>
      </w:r>
      <w:r w:rsidRPr="00C231B1">
        <w:rPr>
          <w:rFonts w:ascii="Arial" w:hAnsi="Arial" w:cs="Arial"/>
          <w:bCs/>
          <w:sz w:val="20"/>
          <w:lang w:val="en-GB"/>
        </w:rPr>
        <w:tab/>
      </w:r>
      <w:r>
        <w:rPr>
          <w:rFonts w:ascii="Arial" w:hAnsi="Arial" w:cs="Arial"/>
          <w:bCs/>
          <w:sz w:val="20"/>
          <w:lang w:val="en-GB"/>
        </w:rPr>
        <w:t>The Recipient</w:t>
      </w:r>
      <w:r w:rsidRPr="00C231B1">
        <w:rPr>
          <w:rFonts w:ascii="Arial" w:hAnsi="Arial" w:cs="Arial"/>
          <w:bCs/>
          <w:sz w:val="20"/>
          <w:lang w:val="en-GB"/>
        </w:rPr>
        <w:t xml:space="preserve"> shall grant </w:t>
      </w:r>
      <w:r>
        <w:rPr>
          <w:rFonts w:ascii="Arial" w:hAnsi="Arial" w:cs="Arial"/>
          <w:bCs/>
          <w:sz w:val="20"/>
          <w:lang w:val="en-GB"/>
        </w:rPr>
        <w:t xml:space="preserve">the Supplier </w:t>
      </w:r>
      <w:r w:rsidRPr="00C231B1">
        <w:rPr>
          <w:rFonts w:ascii="Arial" w:hAnsi="Arial" w:cs="Arial"/>
          <w:bCs/>
          <w:sz w:val="20"/>
          <w:lang w:val="en-GB"/>
        </w:rPr>
        <w:t xml:space="preserve">a non-exclusive and non-sublicensable license to utilize all such Results for all non-commercial research and educational purposes. </w:t>
      </w:r>
    </w:p>
    <w:p w14:paraId="2565068C" w14:textId="77777777" w:rsidR="00DD240E" w:rsidRPr="008E029B" w:rsidRDefault="00DD240E" w:rsidP="008F1F88">
      <w:pPr>
        <w:tabs>
          <w:tab w:val="left" w:pos="-1417"/>
          <w:tab w:val="left" w:pos="-720"/>
          <w:tab w:val="left" w:pos="0"/>
          <w:tab w:val="left" w:pos="480"/>
          <w:tab w:val="left" w:pos="5846"/>
        </w:tabs>
        <w:ind w:right="-23"/>
        <w:jc w:val="both"/>
        <w:rPr>
          <w:rFonts w:ascii="Arial" w:hAnsi="Arial" w:cs="Arial"/>
          <w:bCs/>
          <w:sz w:val="20"/>
          <w:lang w:val="en-GB"/>
        </w:rPr>
      </w:pPr>
    </w:p>
    <w:p w14:paraId="2FB8F849" w14:textId="77777777" w:rsidR="00DD240E" w:rsidRPr="008F1F88" w:rsidRDefault="00DD240E" w:rsidP="00EF0D0D">
      <w:pPr>
        <w:pStyle w:val="Heading2"/>
      </w:pPr>
      <w:r w:rsidRPr="008F1F88">
        <w:t>Clause 4. Publication</w:t>
      </w:r>
    </w:p>
    <w:p w14:paraId="6619D0AC" w14:textId="77777777" w:rsidR="00DD240E" w:rsidRPr="008E029B"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0767539E" w14:textId="77777777" w:rsidR="00DD240E" w:rsidRPr="0009618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4.1</w:t>
      </w:r>
      <w:r w:rsidRPr="0009618B">
        <w:rPr>
          <w:rFonts w:ascii="Arial" w:hAnsi="Arial" w:cs="Arial"/>
          <w:sz w:val="20"/>
          <w:lang w:val="en-GB"/>
        </w:rPr>
        <w:tab/>
        <w:t xml:space="preserve">Parties will jointly publish the Results in one or more articles in peer reviewed journals. Parties will not publish the Results independently. </w:t>
      </w:r>
    </w:p>
    <w:p w14:paraId="21FF94EA" w14:textId="77777777" w:rsidR="00DD240E" w:rsidRPr="0009618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500978B" w14:textId="77777777" w:rsidR="00DD240E" w:rsidRPr="008E029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4.2.</w:t>
      </w:r>
      <w:r w:rsidRPr="0009618B">
        <w:rPr>
          <w:rFonts w:ascii="Arial" w:hAnsi="Arial" w:cs="Arial"/>
          <w:sz w:val="20"/>
          <w:lang w:val="en-GB"/>
        </w:rPr>
        <w:tab/>
      </w:r>
      <w:r w:rsidR="008F1F88" w:rsidRPr="0009618B">
        <w:rPr>
          <w:rFonts w:ascii="Arial" w:hAnsi="Arial" w:cs="Arial"/>
          <w:sz w:val="20"/>
          <w:lang w:val="en-GB"/>
        </w:rPr>
        <w:t>Recipient</w:t>
      </w:r>
      <w:r w:rsidRPr="0009618B">
        <w:rPr>
          <w:rFonts w:ascii="Arial" w:hAnsi="Arial" w:cs="Arial"/>
          <w:sz w:val="20"/>
          <w:lang w:val="en-GB"/>
        </w:rPr>
        <w:t xml:space="preserve"> will credit </w:t>
      </w:r>
      <w:r w:rsidR="008F1F88" w:rsidRPr="0009618B">
        <w:rPr>
          <w:rFonts w:ascii="Arial" w:hAnsi="Arial" w:cs="Arial"/>
          <w:sz w:val="20"/>
          <w:lang w:val="en-GB"/>
        </w:rPr>
        <w:t>Supplier</w:t>
      </w:r>
      <w:r w:rsidRPr="0009618B">
        <w:rPr>
          <w:rFonts w:ascii="Arial" w:hAnsi="Arial" w:cs="Arial"/>
          <w:sz w:val="20"/>
          <w:lang w:val="en-GB"/>
        </w:rPr>
        <w:t xml:space="preserve"> appropriately in the publication as the supplier of the Data.</w:t>
      </w:r>
    </w:p>
    <w:p w14:paraId="62C294B9" w14:textId="77777777" w:rsidR="00DD240E" w:rsidRPr="008E029B"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5DD06641" w14:textId="77777777" w:rsidR="00DD240E" w:rsidRPr="008F1F88" w:rsidRDefault="00DD240E" w:rsidP="00EF0D0D">
      <w:pPr>
        <w:pStyle w:val="Heading2"/>
      </w:pPr>
      <w:r w:rsidRPr="008F1F88">
        <w:t>Clause 5. Representations and warranties</w:t>
      </w:r>
    </w:p>
    <w:p w14:paraId="1EEFBEC8" w14:textId="77777777" w:rsidR="00DD240E" w:rsidRPr="008E029B"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6E76B919" w14:textId="67167992" w:rsidR="00DD240E" w:rsidRPr="008E029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8E029B">
        <w:rPr>
          <w:rFonts w:ascii="Arial" w:hAnsi="Arial" w:cs="Arial"/>
          <w:sz w:val="20"/>
          <w:lang w:val="en-GB"/>
        </w:rPr>
        <w:t>5.1</w:t>
      </w:r>
      <w:r w:rsidR="008F1F88">
        <w:rPr>
          <w:rFonts w:ascii="Arial" w:hAnsi="Arial" w:cs="Arial"/>
          <w:sz w:val="20"/>
          <w:lang w:val="en-GB"/>
        </w:rPr>
        <w:t xml:space="preserve"> </w:t>
      </w:r>
      <w:r w:rsidR="008F1F88">
        <w:rPr>
          <w:rFonts w:ascii="Arial" w:hAnsi="Arial" w:cs="Arial"/>
          <w:sz w:val="20"/>
          <w:lang w:val="en-GB"/>
        </w:rPr>
        <w:tab/>
      </w:r>
      <w:r w:rsidR="008F1F88" w:rsidRPr="00C231B1">
        <w:rPr>
          <w:rFonts w:ascii="Arial" w:hAnsi="Arial" w:cs="Arial"/>
          <w:sz w:val="20"/>
          <w:lang w:val="en-GB"/>
        </w:rPr>
        <w:t xml:space="preserve">Other than the warranties set out in </w:t>
      </w:r>
      <w:r w:rsidR="008F1F88">
        <w:rPr>
          <w:rFonts w:ascii="Arial" w:hAnsi="Arial" w:cs="Arial"/>
          <w:sz w:val="20"/>
          <w:lang w:val="en-GB"/>
        </w:rPr>
        <w:t>section 1.</w:t>
      </w:r>
      <w:r w:rsidR="00327D3B">
        <w:rPr>
          <w:rFonts w:ascii="Arial" w:hAnsi="Arial" w:cs="Arial"/>
          <w:sz w:val="20"/>
          <w:lang w:val="en-GB"/>
        </w:rPr>
        <w:t>3</w:t>
      </w:r>
      <w:r w:rsidR="008F1F88" w:rsidRPr="00C231B1">
        <w:rPr>
          <w:rFonts w:ascii="Arial" w:hAnsi="Arial" w:cs="Arial"/>
          <w:sz w:val="20"/>
          <w:lang w:val="en-GB"/>
        </w:rPr>
        <w:t xml:space="preserve">, the Data is provided by </w:t>
      </w:r>
      <w:r w:rsidR="008F1F88">
        <w:rPr>
          <w:rFonts w:ascii="Arial" w:hAnsi="Arial" w:cs="Arial"/>
          <w:sz w:val="20"/>
          <w:lang w:val="en-GB"/>
        </w:rPr>
        <w:t xml:space="preserve">the Supplier </w:t>
      </w:r>
      <w:r w:rsidR="008F1F88" w:rsidRPr="00C231B1">
        <w:rPr>
          <w:rFonts w:ascii="Arial" w:hAnsi="Arial" w:cs="Arial"/>
          <w:sz w:val="20"/>
          <w:lang w:val="en-GB"/>
        </w:rPr>
        <w:t xml:space="preserve">to </w:t>
      </w:r>
      <w:r w:rsidR="008F1F88">
        <w:rPr>
          <w:rFonts w:ascii="Arial" w:hAnsi="Arial" w:cs="Arial"/>
          <w:sz w:val="20"/>
          <w:lang w:val="en-GB"/>
        </w:rPr>
        <w:t>the Recipient</w:t>
      </w:r>
      <w:r w:rsidR="008F1F88" w:rsidRPr="00C231B1">
        <w:rPr>
          <w:rFonts w:ascii="Arial" w:hAnsi="Arial" w:cs="Arial"/>
          <w:sz w:val="20"/>
          <w:lang w:val="en-GB"/>
        </w:rPr>
        <w:t xml:space="preserve"> without any warranties whatsoever, express or implied, including any warranties for merchantability or fitness for a particular purpose.</w:t>
      </w:r>
      <w:r w:rsidR="00327D3B">
        <w:rPr>
          <w:rFonts w:ascii="Arial" w:hAnsi="Arial" w:cs="Arial"/>
          <w:sz w:val="20"/>
          <w:lang w:val="en-GB"/>
        </w:rPr>
        <w:t xml:space="preserve"> </w:t>
      </w:r>
    </w:p>
    <w:p w14:paraId="5BA7E7FF" w14:textId="77777777" w:rsidR="00DD240E" w:rsidRPr="008E029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37BFB7A" w14:textId="740A72B9" w:rsidR="00D04E93"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5.2</w:t>
      </w:r>
      <w:r w:rsidR="008F1F88" w:rsidRPr="0009618B">
        <w:rPr>
          <w:rFonts w:ascii="Arial" w:hAnsi="Arial" w:cs="Arial"/>
          <w:sz w:val="20"/>
          <w:lang w:val="en-GB"/>
        </w:rPr>
        <w:tab/>
        <w:t xml:space="preserve">The Recipient represents and warrants that the Data shall be used and the </w:t>
      </w:r>
      <w:r w:rsidR="004A2F3B">
        <w:rPr>
          <w:rFonts w:ascii="Arial" w:hAnsi="Arial" w:cs="Arial"/>
          <w:sz w:val="20"/>
          <w:lang w:val="en-GB"/>
        </w:rPr>
        <w:t>Purposes</w:t>
      </w:r>
      <w:r w:rsidR="008F1F88" w:rsidRPr="0009618B">
        <w:rPr>
          <w:rFonts w:ascii="Arial" w:hAnsi="Arial" w:cs="Arial"/>
          <w:sz w:val="20"/>
          <w:lang w:val="en-GB"/>
        </w:rPr>
        <w:t xml:space="preserve"> shall be performed in accordance with this Agreement, Consent and all applicable local and international laws and regulations.</w:t>
      </w:r>
      <w:r w:rsidRPr="008E029B">
        <w:rPr>
          <w:rFonts w:ascii="Arial" w:hAnsi="Arial" w:cs="Arial"/>
          <w:sz w:val="20"/>
          <w:lang w:val="en-GB"/>
        </w:rPr>
        <w:t xml:space="preserve"> </w:t>
      </w:r>
    </w:p>
    <w:p w14:paraId="566B48FE" w14:textId="77777777" w:rsidR="00D04E93" w:rsidRDefault="00D04E93"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6CDC11A9" w14:textId="2082DF80" w:rsidR="00D04E93" w:rsidRPr="008E029B" w:rsidRDefault="00D04E93"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 xml:space="preserve">5.3 </w:t>
      </w:r>
      <w:r w:rsidRPr="0009618B">
        <w:rPr>
          <w:rFonts w:ascii="Arial" w:hAnsi="Arial" w:cs="Arial"/>
          <w:sz w:val="20"/>
          <w:lang w:val="en-GB"/>
        </w:rPr>
        <w:tab/>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AE4451">
        <w:rPr>
          <w:rFonts w:ascii="Arial" w:hAnsi="Arial" w:cs="Arial"/>
          <w:sz w:val="20"/>
          <w:lang w:val="en-GB"/>
        </w:rPr>
        <w:t>Supplier</w:t>
      </w:r>
      <w:r w:rsidRPr="0009618B">
        <w:rPr>
          <w:rFonts w:ascii="Arial" w:hAnsi="Arial" w:cs="Arial"/>
          <w:sz w:val="20"/>
          <w:lang w:val="en-GB"/>
        </w:rPr>
        <w:t xml:space="preserve"> possesses or may possess, nor any option to any such right or license.</w:t>
      </w:r>
    </w:p>
    <w:p w14:paraId="519E74FB" w14:textId="77777777" w:rsidR="00DD240E" w:rsidRPr="008E029B"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46FAB34D" w14:textId="77777777" w:rsidR="00DD240E" w:rsidRPr="002922CF" w:rsidRDefault="00DD240E" w:rsidP="00EF0D0D">
      <w:pPr>
        <w:pStyle w:val="Heading2"/>
      </w:pPr>
      <w:r w:rsidRPr="002922CF">
        <w:t>Clause 6. Liabilities and indemnification</w:t>
      </w:r>
    </w:p>
    <w:p w14:paraId="1ABD5CF4" w14:textId="77777777" w:rsidR="00DD240E" w:rsidRPr="008E029B"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6DA3B728" w14:textId="4CC1D7D8" w:rsidR="00DD240E" w:rsidRPr="0009618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6.1</w:t>
      </w:r>
      <w:r w:rsidRPr="0009618B">
        <w:rPr>
          <w:rFonts w:ascii="Arial" w:hAnsi="Arial" w:cs="Arial"/>
          <w:sz w:val="20"/>
          <w:lang w:val="en-GB"/>
        </w:rPr>
        <w:tab/>
      </w:r>
      <w:r w:rsidR="002922CF" w:rsidRPr="0009618B">
        <w:rPr>
          <w:rFonts w:ascii="Arial" w:hAnsi="Arial" w:cs="Arial"/>
          <w:sz w:val="20"/>
          <w:lang w:val="en-GB"/>
        </w:rPr>
        <w:t xml:space="preserve">The </w:t>
      </w:r>
      <w:r w:rsidR="008F1F88" w:rsidRPr="0009618B">
        <w:rPr>
          <w:rFonts w:ascii="Arial" w:hAnsi="Arial" w:cs="Arial"/>
          <w:sz w:val="20"/>
          <w:lang w:val="en-GB"/>
        </w:rPr>
        <w:t>Recipient</w:t>
      </w:r>
      <w:r w:rsidRPr="0009618B">
        <w:rPr>
          <w:rFonts w:ascii="Arial" w:hAnsi="Arial" w:cs="Arial"/>
          <w:sz w:val="20"/>
          <w:lang w:val="en-GB"/>
        </w:rPr>
        <w:t xml:space="preserve"> assumes the risk of any damage, loss, or expense associated with or resulting from the conduct of the </w:t>
      </w:r>
      <w:r w:rsidR="004A2F3B">
        <w:rPr>
          <w:rFonts w:ascii="Arial" w:hAnsi="Arial" w:cs="Arial"/>
          <w:sz w:val="20"/>
          <w:lang w:val="en-GB"/>
        </w:rPr>
        <w:t>Purposes</w:t>
      </w:r>
      <w:r w:rsidRPr="0009618B">
        <w:rPr>
          <w:rFonts w:ascii="Arial" w:hAnsi="Arial" w:cs="Arial"/>
          <w:sz w:val="20"/>
          <w:lang w:val="en-GB"/>
        </w:rPr>
        <w:t xml:space="preserve"> or </w:t>
      </w:r>
      <w:r w:rsidR="008F1F88" w:rsidRPr="0009618B">
        <w:rPr>
          <w:rFonts w:ascii="Arial" w:hAnsi="Arial" w:cs="Arial"/>
          <w:sz w:val="20"/>
          <w:lang w:val="en-GB"/>
        </w:rPr>
        <w:t>Recipient’s</w:t>
      </w:r>
      <w:r w:rsidRPr="0009618B">
        <w:rPr>
          <w:rFonts w:ascii="Arial" w:hAnsi="Arial" w:cs="Arial"/>
          <w:sz w:val="20"/>
          <w:lang w:val="en-GB"/>
        </w:rPr>
        <w:t xml:space="preserve"> use of the Data, unless such damage or loss is caused by the gross negligence or wilful misconduct of</w:t>
      </w:r>
      <w:r w:rsidR="002922CF" w:rsidRPr="0009618B">
        <w:rPr>
          <w:rFonts w:ascii="Arial" w:hAnsi="Arial" w:cs="Arial"/>
          <w:sz w:val="20"/>
          <w:lang w:val="en-GB"/>
        </w:rPr>
        <w:t xml:space="preserve"> the</w:t>
      </w:r>
      <w:r w:rsidRPr="0009618B">
        <w:rPr>
          <w:rFonts w:ascii="Arial" w:hAnsi="Arial" w:cs="Arial"/>
          <w:sz w:val="20"/>
          <w:lang w:val="en-GB"/>
        </w:rPr>
        <w:t xml:space="preserve"> </w:t>
      </w:r>
      <w:r w:rsidR="002922CF" w:rsidRPr="0009618B">
        <w:rPr>
          <w:rFonts w:ascii="Arial" w:hAnsi="Arial" w:cs="Arial"/>
          <w:sz w:val="20"/>
          <w:lang w:val="en-GB"/>
        </w:rPr>
        <w:t>Supplier</w:t>
      </w:r>
      <w:r w:rsidRPr="0009618B">
        <w:rPr>
          <w:rFonts w:ascii="Arial" w:hAnsi="Arial" w:cs="Arial"/>
          <w:sz w:val="20"/>
          <w:lang w:val="en-GB"/>
        </w:rPr>
        <w:t>.</w:t>
      </w:r>
    </w:p>
    <w:p w14:paraId="3CB6746A" w14:textId="77777777" w:rsidR="00DD240E" w:rsidRPr="0009618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E9CDC27" w14:textId="77777777" w:rsidR="00DD240E" w:rsidRPr="0009618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6.2</w:t>
      </w:r>
      <w:r w:rsidRPr="0009618B">
        <w:rPr>
          <w:rFonts w:ascii="Arial" w:hAnsi="Arial" w:cs="Arial"/>
          <w:sz w:val="20"/>
          <w:lang w:val="en-GB"/>
        </w:rPr>
        <w:tab/>
      </w:r>
      <w:r w:rsidR="002922CF" w:rsidRPr="0009618B">
        <w:rPr>
          <w:rFonts w:ascii="Arial" w:hAnsi="Arial" w:cs="Arial"/>
          <w:sz w:val="20"/>
          <w:lang w:val="en-GB"/>
        </w:rPr>
        <w:t>The Recipient</w:t>
      </w:r>
      <w:r w:rsidRPr="0009618B">
        <w:rPr>
          <w:rFonts w:ascii="Arial" w:hAnsi="Arial" w:cs="Arial"/>
          <w:sz w:val="20"/>
          <w:lang w:val="en-GB"/>
        </w:rPr>
        <w:t xml:space="preserve"> will indemnify and hold </w:t>
      </w:r>
      <w:r w:rsidR="002922CF" w:rsidRPr="0009618B">
        <w:rPr>
          <w:rFonts w:ascii="Arial" w:hAnsi="Arial" w:cs="Arial"/>
          <w:sz w:val="20"/>
          <w:lang w:val="en-GB"/>
        </w:rPr>
        <w:t>the Supplier</w:t>
      </w:r>
      <w:r w:rsidRPr="0009618B">
        <w:rPr>
          <w:rFonts w:ascii="Arial" w:hAnsi="Arial" w:cs="Arial"/>
          <w:sz w:val="20"/>
          <w:lang w:val="en-GB"/>
        </w:rPr>
        <w:t xml:space="preserve">, its directors or employees harmless against all claims of any kind whatsoever that may arise or result from the use of the Data. </w:t>
      </w:r>
    </w:p>
    <w:p w14:paraId="22B68F40" w14:textId="77777777" w:rsidR="00DD240E" w:rsidRPr="0009618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0A23DE0" w14:textId="77777777" w:rsidR="00DD240E" w:rsidRPr="008E029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6.3</w:t>
      </w:r>
      <w:r w:rsidRPr="0009618B">
        <w:rPr>
          <w:rFonts w:ascii="Arial" w:hAnsi="Arial" w:cs="Arial"/>
          <w:sz w:val="20"/>
          <w:lang w:val="en-GB"/>
        </w:rPr>
        <w:tab/>
      </w:r>
      <w:r w:rsidR="002922CF" w:rsidRPr="0009618B">
        <w:rPr>
          <w:rFonts w:ascii="Arial" w:hAnsi="Arial" w:cs="Arial"/>
          <w:sz w:val="20"/>
          <w:lang w:val="en-GB"/>
        </w:rPr>
        <w:t>The Supplier</w:t>
      </w:r>
      <w:r w:rsidRPr="0009618B">
        <w:rPr>
          <w:rFonts w:ascii="Arial" w:hAnsi="Arial" w:cs="Arial"/>
          <w:sz w:val="20"/>
          <w:lang w:val="en-GB"/>
        </w:rPr>
        <w:t xml:space="preserve"> shall not be liable toward </w:t>
      </w:r>
      <w:r w:rsidR="002922CF" w:rsidRPr="0009618B">
        <w:rPr>
          <w:rFonts w:ascii="Arial" w:hAnsi="Arial" w:cs="Arial"/>
          <w:sz w:val="20"/>
          <w:lang w:val="en-GB"/>
        </w:rPr>
        <w:t xml:space="preserve">the Recipient </w:t>
      </w:r>
      <w:r w:rsidRPr="0009618B">
        <w:rPr>
          <w:rFonts w:ascii="Arial" w:hAnsi="Arial" w:cs="Arial"/>
          <w:sz w:val="20"/>
          <w:lang w:val="en-GB"/>
        </w:rPr>
        <w:t xml:space="preserve">for any claims, costs or damages that may result, directly or indirectly, out of </w:t>
      </w:r>
      <w:r w:rsidR="002922CF" w:rsidRPr="0009618B">
        <w:rPr>
          <w:rFonts w:ascii="Arial" w:hAnsi="Arial" w:cs="Arial"/>
          <w:sz w:val="20"/>
          <w:lang w:val="en-GB"/>
        </w:rPr>
        <w:t>Recipient’</w:t>
      </w:r>
      <w:r w:rsidRPr="0009618B">
        <w:rPr>
          <w:rFonts w:ascii="Arial" w:hAnsi="Arial" w:cs="Arial"/>
          <w:sz w:val="20"/>
          <w:lang w:val="en-GB"/>
        </w:rPr>
        <w:t xml:space="preserve">s use of the Data and/or Results, unless and to the extent that damage is caused by gross negligence and/or due to wilful misconduct by </w:t>
      </w:r>
      <w:r w:rsidR="002922CF" w:rsidRPr="0009618B">
        <w:rPr>
          <w:rFonts w:ascii="Arial" w:hAnsi="Arial" w:cs="Arial"/>
          <w:sz w:val="20"/>
          <w:lang w:val="en-GB"/>
        </w:rPr>
        <w:t>the Supplier</w:t>
      </w:r>
      <w:r w:rsidRPr="0009618B">
        <w:rPr>
          <w:rFonts w:ascii="Arial" w:hAnsi="Arial" w:cs="Arial"/>
          <w:sz w:val="20"/>
          <w:lang w:val="en-GB"/>
        </w:rPr>
        <w:t>.</w:t>
      </w:r>
    </w:p>
    <w:p w14:paraId="7B2C99FB" w14:textId="77777777" w:rsidR="00DD240E" w:rsidRPr="008E029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791C29B1" w14:textId="77777777" w:rsidR="00DD240E"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8E029B">
        <w:rPr>
          <w:rFonts w:ascii="Arial" w:hAnsi="Arial" w:cs="Arial"/>
          <w:sz w:val="20"/>
          <w:lang w:val="en-GB"/>
        </w:rPr>
        <w:t>6.4</w:t>
      </w:r>
      <w:r w:rsidRPr="008E029B">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Pr>
          <w:rFonts w:ascii="Arial" w:hAnsi="Arial" w:cs="Arial"/>
          <w:sz w:val="20"/>
          <w:lang w:val="en-GB"/>
        </w:rPr>
        <w:t xml:space="preserve"> suffered by another Party</w:t>
      </w:r>
      <w:r w:rsidRPr="008E029B">
        <w:rPr>
          <w:rFonts w:ascii="Arial" w:hAnsi="Arial" w:cs="Arial"/>
          <w:sz w:val="20"/>
          <w:lang w:val="en-GB"/>
        </w:rPr>
        <w:t xml:space="preserve">. </w:t>
      </w:r>
    </w:p>
    <w:p w14:paraId="4D23183C" w14:textId="77777777" w:rsidR="00A87982" w:rsidRPr="00C231B1"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566581C6" w14:textId="77777777" w:rsidR="00A87982" w:rsidRPr="00C231B1" w:rsidRDefault="00A87982" w:rsidP="00EF0D0D">
      <w:pPr>
        <w:pStyle w:val="Heading2"/>
      </w:pPr>
      <w:r w:rsidRPr="00C231B1">
        <w:t>Clause 7. Duration and termination of the Agreement</w:t>
      </w:r>
    </w:p>
    <w:p w14:paraId="0F3069D1" w14:textId="77777777" w:rsidR="00A87982" w:rsidRPr="00C231B1"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4F582515" w14:textId="3DE9368F" w:rsidR="00A87982" w:rsidRPr="00C231B1"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C231B1">
        <w:rPr>
          <w:rFonts w:ascii="Arial" w:hAnsi="Arial" w:cs="Arial"/>
          <w:sz w:val="20"/>
          <w:lang w:val="en-GB"/>
        </w:rPr>
        <w:t>7.1</w:t>
      </w:r>
      <w:r w:rsidRPr="00C231B1">
        <w:rPr>
          <w:rFonts w:ascii="Arial" w:hAnsi="Arial" w:cs="Arial"/>
          <w:sz w:val="20"/>
          <w:lang w:val="en-GB"/>
        </w:rPr>
        <w:tab/>
        <w:t xml:space="preserve">This Agreement shall become effective on the date of the last Party’s signature </w:t>
      </w:r>
      <w:r w:rsidRPr="00931C73">
        <w:rPr>
          <w:rFonts w:ascii="Arial" w:hAnsi="Arial" w:cs="Arial"/>
          <w:sz w:val="20"/>
          <w:lang w:val="en-GB"/>
        </w:rPr>
        <w:t>below</w:t>
      </w:r>
      <w:r w:rsidRPr="00C231B1">
        <w:rPr>
          <w:rFonts w:ascii="Arial" w:hAnsi="Arial" w:cs="Arial"/>
          <w:sz w:val="20"/>
          <w:lang w:val="en-GB"/>
        </w:rPr>
        <w:t xml:space="preserve">, and shall remain </w:t>
      </w:r>
      <w:r w:rsidR="00EA057D">
        <w:rPr>
          <w:rFonts w:ascii="Arial" w:hAnsi="Arial" w:cs="Arial"/>
          <w:sz w:val="20"/>
          <w:lang w:val="en-GB"/>
        </w:rPr>
        <w:t>for the duration of the Term as identified on page one above</w:t>
      </w:r>
      <w:r w:rsidRPr="00C231B1">
        <w:rPr>
          <w:rFonts w:ascii="Arial" w:hAnsi="Arial" w:cs="Arial"/>
          <w:sz w:val="20"/>
          <w:lang w:val="en-GB"/>
        </w:rPr>
        <w:t>, unless terminated earlier in accordance with section 7.2. The Parties agree that the term may be extended by mutual written agreement.</w:t>
      </w:r>
    </w:p>
    <w:p w14:paraId="03936C47" w14:textId="77777777" w:rsidR="00A87982" w:rsidRPr="00C231B1" w:rsidRDefault="00A87982" w:rsidP="00A87982">
      <w:pPr>
        <w:tabs>
          <w:tab w:val="left" w:pos="-1417"/>
          <w:tab w:val="left" w:pos="-720"/>
          <w:tab w:val="left" w:pos="0"/>
          <w:tab w:val="left" w:pos="480"/>
          <w:tab w:val="left" w:pos="5846"/>
        </w:tabs>
        <w:ind w:right="-23"/>
        <w:rPr>
          <w:rFonts w:ascii="Arial" w:hAnsi="Arial" w:cs="Arial"/>
          <w:sz w:val="20"/>
          <w:lang w:val="en-GB"/>
        </w:rPr>
      </w:pPr>
    </w:p>
    <w:p w14:paraId="49AD8482" w14:textId="77777777" w:rsidR="00A87982" w:rsidRPr="00C231B1"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C231B1">
        <w:rPr>
          <w:rFonts w:ascii="Arial" w:hAnsi="Arial" w:cs="Arial"/>
          <w:sz w:val="20"/>
          <w:lang w:val="en-GB"/>
        </w:rPr>
        <w:t>7.2</w:t>
      </w:r>
      <w:r w:rsidRPr="00C231B1">
        <w:rPr>
          <w:rFonts w:ascii="Arial" w:hAnsi="Arial" w:cs="Arial"/>
          <w:sz w:val="20"/>
          <w:lang w:val="en-GB"/>
        </w:rPr>
        <w:tab/>
        <w:t>This Agreement can be terminated earlier by either Party with immediate effect by receipt of written notice:</w:t>
      </w:r>
    </w:p>
    <w:p w14:paraId="20C14938" w14:textId="77777777" w:rsidR="00A87982" w:rsidRPr="00C231B1" w:rsidRDefault="00A87982" w:rsidP="00A87982">
      <w:pPr>
        <w:tabs>
          <w:tab w:val="left" w:pos="993"/>
        </w:tabs>
        <w:ind w:left="993" w:right="-23" w:hanging="423"/>
        <w:rPr>
          <w:rFonts w:ascii="Arial" w:hAnsi="Arial" w:cs="Arial"/>
          <w:sz w:val="20"/>
          <w:lang w:val="en-GB"/>
        </w:rPr>
      </w:pPr>
      <w:r w:rsidRPr="00C231B1">
        <w:rPr>
          <w:rFonts w:ascii="Arial" w:hAnsi="Arial" w:cs="Arial"/>
          <w:sz w:val="20"/>
          <w:lang w:val="en-GB"/>
        </w:rPr>
        <w:t xml:space="preserve">a. </w:t>
      </w:r>
      <w:r w:rsidRPr="00C231B1">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3222A297" w14:textId="45EBEFB5" w:rsidR="00A87982" w:rsidRPr="00C231B1" w:rsidRDefault="00A87982" w:rsidP="00A87982">
      <w:pPr>
        <w:tabs>
          <w:tab w:val="left" w:pos="993"/>
        </w:tabs>
        <w:ind w:left="993" w:right="-23" w:hanging="423"/>
        <w:rPr>
          <w:rFonts w:ascii="Arial" w:hAnsi="Arial" w:cs="Arial"/>
          <w:sz w:val="20"/>
          <w:lang w:val="en-GB"/>
        </w:rPr>
      </w:pPr>
      <w:r w:rsidRPr="00C231B1">
        <w:rPr>
          <w:rFonts w:ascii="Arial" w:hAnsi="Arial" w:cs="Arial"/>
          <w:sz w:val="20"/>
          <w:lang w:val="en-GB"/>
        </w:rPr>
        <w:t>b.</w:t>
      </w:r>
      <w:r w:rsidRPr="00C231B1">
        <w:rPr>
          <w:rFonts w:ascii="Arial" w:hAnsi="Arial" w:cs="Arial"/>
          <w:sz w:val="20"/>
          <w:lang w:val="en-GB"/>
        </w:rPr>
        <w:tab/>
        <w:t xml:space="preserve">in the event the other Party is in state of bankruptcy or suspension of payment or a petition to that effect is filed by or against that Party; </w:t>
      </w:r>
    </w:p>
    <w:p w14:paraId="75C44C00" w14:textId="77777777" w:rsidR="00A87982" w:rsidRPr="00C231B1" w:rsidRDefault="00A87982" w:rsidP="00A87982">
      <w:pPr>
        <w:tabs>
          <w:tab w:val="left" w:pos="993"/>
        </w:tabs>
        <w:ind w:left="426" w:right="-23" w:firstLine="144"/>
        <w:rPr>
          <w:rFonts w:ascii="Arial" w:hAnsi="Arial" w:cs="Arial"/>
          <w:sz w:val="20"/>
          <w:lang w:val="en-GB"/>
        </w:rPr>
      </w:pPr>
      <w:r w:rsidRPr="00C231B1">
        <w:rPr>
          <w:rFonts w:ascii="Arial" w:hAnsi="Arial" w:cs="Arial"/>
          <w:sz w:val="20"/>
          <w:lang w:val="en-GB"/>
        </w:rPr>
        <w:t>c.</w:t>
      </w:r>
      <w:r w:rsidRPr="00C231B1">
        <w:rPr>
          <w:rFonts w:ascii="Arial" w:hAnsi="Arial" w:cs="Arial"/>
          <w:sz w:val="20"/>
          <w:lang w:val="en-GB"/>
        </w:rPr>
        <w:tab/>
        <w:t>in the event the business of the other Party will be winded up or closed down;</w:t>
      </w:r>
    </w:p>
    <w:p w14:paraId="06A49157" w14:textId="77777777" w:rsidR="00DD240E" w:rsidRDefault="00A87982" w:rsidP="008E029B">
      <w:pPr>
        <w:tabs>
          <w:tab w:val="left" w:pos="993"/>
        </w:tabs>
        <w:ind w:left="993" w:right="-23" w:hanging="426"/>
        <w:rPr>
          <w:rFonts w:ascii="Arial" w:hAnsi="Arial" w:cs="Arial"/>
          <w:sz w:val="20"/>
          <w:lang w:val="en-GB"/>
        </w:rPr>
      </w:pPr>
      <w:r w:rsidRPr="00C231B1">
        <w:rPr>
          <w:rFonts w:ascii="Arial" w:hAnsi="Arial" w:cs="Arial"/>
          <w:sz w:val="20"/>
          <w:lang w:val="en-GB"/>
        </w:rPr>
        <w:t xml:space="preserve">d. </w:t>
      </w:r>
      <w:r w:rsidRPr="00C231B1">
        <w:rPr>
          <w:rFonts w:ascii="Arial" w:hAnsi="Arial" w:cs="Arial"/>
          <w:sz w:val="20"/>
          <w:lang w:val="en-GB"/>
        </w:rPr>
        <w:tab/>
        <w:t>in case of force majeure - as determined in clause 11 below - if the force majeure situation will last over ninety (90) days.</w:t>
      </w:r>
    </w:p>
    <w:p w14:paraId="72687B76" w14:textId="77777777" w:rsidR="00A87982" w:rsidRPr="00B840CB"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2D555B4C" w14:textId="77777777" w:rsidR="00DD240E" w:rsidRPr="00B840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7.3</w:t>
      </w:r>
      <w:r w:rsidRPr="0009618B">
        <w:rPr>
          <w:rFonts w:ascii="Arial" w:hAnsi="Arial" w:cs="Arial"/>
          <w:sz w:val="20"/>
          <w:lang w:val="en-GB"/>
        </w:rPr>
        <w:tab/>
      </w:r>
      <w:r w:rsidR="00A87982" w:rsidRPr="0009618B">
        <w:rPr>
          <w:rFonts w:ascii="Arial" w:hAnsi="Arial" w:cs="Arial"/>
          <w:sz w:val="20"/>
          <w:lang w:val="en-GB"/>
        </w:rPr>
        <w:t>The Recipient</w:t>
      </w:r>
      <w:r w:rsidRPr="0009618B">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09618B">
        <w:rPr>
          <w:rFonts w:ascii="Arial" w:hAnsi="Arial" w:cs="Arial"/>
          <w:sz w:val="20"/>
          <w:lang w:val="en-GB"/>
        </w:rPr>
        <w:t>Supplier</w:t>
      </w:r>
      <w:r w:rsidRPr="0009618B">
        <w:rPr>
          <w:rFonts w:ascii="Arial" w:hAnsi="Arial" w:cs="Arial"/>
          <w:sz w:val="20"/>
          <w:lang w:val="en-GB"/>
        </w:rPr>
        <w:t xml:space="preserve"> or destroy all Data at the sole discretion of </w:t>
      </w:r>
      <w:r w:rsidR="00A87982" w:rsidRPr="0009618B">
        <w:rPr>
          <w:rFonts w:ascii="Arial" w:hAnsi="Arial" w:cs="Arial"/>
          <w:sz w:val="20"/>
          <w:lang w:val="en-GB"/>
        </w:rPr>
        <w:t>Supplier</w:t>
      </w:r>
      <w:r w:rsidRPr="0009618B">
        <w:rPr>
          <w:rFonts w:ascii="Arial" w:hAnsi="Arial" w:cs="Arial"/>
          <w:sz w:val="20"/>
          <w:lang w:val="en-GB"/>
        </w:rPr>
        <w:t xml:space="preserve">, or to deal immediately with the Data in </w:t>
      </w:r>
      <w:r w:rsidRPr="0009618B">
        <w:rPr>
          <w:rFonts w:ascii="Arial" w:hAnsi="Arial" w:cs="Arial"/>
          <w:sz w:val="20"/>
          <w:lang w:val="en-GB"/>
        </w:rPr>
        <w:lastRenderedPageBreak/>
        <w:t xml:space="preserve">accordance with </w:t>
      </w:r>
      <w:r w:rsidR="00A87982" w:rsidRPr="0009618B">
        <w:rPr>
          <w:rFonts w:ascii="Arial" w:hAnsi="Arial" w:cs="Arial"/>
          <w:sz w:val="20"/>
          <w:lang w:val="en-GB"/>
        </w:rPr>
        <w:t>Supplier</w:t>
      </w:r>
      <w:r w:rsidRPr="0009618B">
        <w:rPr>
          <w:rFonts w:ascii="Arial" w:hAnsi="Arial" w:cs="Arial"/>
          <w:sz w:val="20"/>
          <w:lang w:val="en-GB"/>
        </w:rPr>
        <w:t>’s written instructions.</w:t>
      </w:r>
    </w:p>
    <w:p w14:paraId="3E9C4F25" w14:textId="77777777" w:rsidR="00DD240E" w:rsidRPr="00B840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0D9524CC" w14:textId="14D83141" w:rsidR="00DD240E" w:rsidRPr="00B840CB" w:rsidRDefault="00A87982" w:rsidP="00DD240E">
      <w:pPr>
        <w:tabs>
          <w:tab w:val="left" w:pos="-1417"/>
          <w:tab w:val="left" w:pos="-720"/>
          <w:tab w:val="left" w:pos="0"/>
          <w:tab w:val="left" w:pos="480"/>
          <w:tab w:val="left" w:pos="5846"/>
        </w:tabs>
        <w:ind w:left="480" w:right="-23" w:hanging="480"/>
        <w:rPr>
          <w:rFonts w:ascii="Arial" w:hAnsi="Arial" w:cs="Arial"/>
          <w:sz w:val="20"/>
          <w:lang w:val="en-GB"/>
        </w:rPr>
      </w:pPr>
      <w:r>
        <w:rPr>
          <w:rFonts w:ascii="Arial" w:hAnsi="Arial" w:cs="Arial"/>
          <w:sz w:val="20"/>
          <w:lang w:val="en-GB"/>
        </w:rPr>
        <w:t xml:space="preserve">7.4 </w:t>
      </w:r>
      <w:r>
        <w:rPr>
          <w:rFonts w:ascii="Arial" w:hAnsi="Arial" w:cs="Arial"/>
          <w:sz w:val="20"/>
          <w:lang w:val="en-GB"/>
        </w:rPr>
        <w:tab/>
      </w:r>
      <w:r w:rsidRPr="00A30ED1">
        <w:rPr>
          <w:rFonts w:ascii="Arial" w:hAnsi="Arial" w:cs="Arial"/>
          <w:sz w:val="20"/>
          <w:lang w:val="en-GB"/>
        </w:rPr>
        <w:t>Clauses 1</w:t>
      </w:r>
      <w:r w:rsidR="00A30ED1" w:rsidRPr="00A30ED1">
        <w:rPr>
          <w:rFonts w:ascii="Arial" w:hAnsi="Arial" w:cs="Arial"/>
          <w:sz w:val="20"/>
          <w:lang w:val="en-GB"/>
        </w:rPr>
        <w:t xml:space="preserve">, 3 </w:t>
      </w:r>
      <w:r w:rsidR="008E029B" w:rsidRPr="00A30ED1">
        <w:rPr>
          <w:rFonts w:ascii="Arial" w:hAnsi="Arial" w:cs="Arial"/>
          <w:sz w:val="20"/>
          <w:lang w:val="en-GB"/>
        </w:rPr>
        <w:t>-6, 8 and sections 7.4</w:t>
      </w:r>
      <w:r w:rsidR="008E029B">
        <w:rPr>
          <w:rFonts w:ascii="Arial" w:hAnsi="Arial" w:cs="Arial"/>
          <w:sz w:val="20"/>
          <w:lang w:val="en-GB"/>
        </w:rPr>
        <w:t xml:space="preserve"> </w:t>
      </w:r>
      <w:r w:rsidR="00DD240E" w:rsidRPr="00B840CB">
        <w:rPr>
          <w:rFonts w:ascii="Arial" w:hAnsi="Arial" w:cs="Arial"/>
          <w:sz w:val="20"/>
          <w:lang w:val="en-GB"/>
        </w:rPr>
        <w:t xml:space="preserve">shall survive expiration or early termination of this Agreement, as well as any terms that by their nature would be expected to survive expiration or early termination of this Agreement shall survive such expiration or early termination. </w:t>
      </w:r>
      <w:r w:rsidR="00A30ED1">
        <w:rPr>
          <w:rFonts w:ascii="Arial" w:hAnsi="Arial" w:cs="Arial"/>
          <w:sz w:val="20"/>
          <w:lang w:val="en-GB"/>
        </w:rPr>
        <w:t xml:space="preserve">Clause 2 will survive expiration </w:t>
      </w:r>
      <w:r w:rsidR="00A30ED1" w:rsidRPr="00B840CB">
        <w:rPr>
          <w:rFonts w:ascii="Arial" w:hAnsi="Arial" w:cs="Arial"/>
          <w:sz w:val="20"/>
          <w:lang w:val="en-GB"/>
        </w:rPr>
        <w:t>or early termination of this Agreement</w:t>
      </w:r>
      <w:r w:rsidR="00A30ED1">
        <w:rPr>
          <w:rFonts w:ascii="Arial" w:hAnsi="Arial" w:cs="Arial"/>
          <w:sz w:val="20"/>
          <w:lang w:val="en-GB"/>
        </w:rPr>
        <w:t xml:space="preserve"> for the term specified in clause 2.</w:t>
      </w:r>
    </w:p>
    <w:p w14:paraId="2DB15E3B" w14:textId="77777777" w:rsidR="00A87982" w:rsidRPr="00C231B1"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0878D926" w14:textId="77777777" w:rsidR="00A87982" w:rsidRPr="00C231B1" w:rsidRDefault="00A87982" w:rsidP="00EF0D0D">
      <w:pPr>
        <w:pStyle w:val="Heading2"/>
      </w:pPr>
      <w:r w:rsidRPr="00C231B1">
        <w:t>Clause 8. Publicity</w:t>
      </w:r>
    </w:p>
    <w:p w14:paraId="1F2F46DF" w14:textId="77777777" w:rsidR="00A87982" w:rsidRPr="001439C5" w:rsidRDefault="00A87982" w:rsidP="00EF0D0D">
      <w:pPr>
        <w:rPr>
          <w:rFonts w:cs="Arial"/>
          <w:lang w:val="en-GB"/>
        </w:rPr>
      </w:pPr>
    </w:p>
    <w:p w14:paraId="73BE9819" w14:textId="77777777" w:rsidR="00A87982" w:rsidRPr="00EF0D0D" w:rsidRDefault="00A87982" w:rsidP="00EF0D0D">
      <w:pPr>
        <w:rPr>
          <w:rFonts w:cs="Arial"/>
          <w:lang w:val="en-GB"/>
        </w:rPr>
      </w:pPr>
      <w:r w:rsidRPr="00EF0D0D">
        <w:rPr>
          <w:rFonts w:ascii="Arial" w:hAnsi="Arial" w:cs="Arial"/>
          <w:sz w:val="20"/>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71DDF509" w14:textId="77777777" w:rsidR="00A87982" w:rsidRPr="00C231B1" w:rsidRDefault="00A87982" w:rsidP="00A87982">
      <w:pPr>
        <w:rPr>
          <w:rFonts w:ascii="Arial" w:hAnsi="Arial" w:cs="Arial"/>
          <w:sz w:val="20"/>
          <w:lang w:val="en-GB"/>
        </w:rPr>
      </w:pPr>
    </w:p>
    <w:p w14:paraId="6B0E4125" w14:textId="77777777" w:rsidR="00A87982" w:rsidRPr="00C231B1" w:rsidRDefault="00A87982" w:rsidP="00EF0D0D">
      <w:pPr>
        <w:pStyle w:val="Heading2"/>
      </w:pPr>
      <w:r w:rsidRPr="00C231B1">
        <w:t>Clause 9. Modifications</w:t>
      </w:r>
    </w:p>
    <w:p w14:paraId="1CE6116B" w14:textId="77777777" w:rsidR="00A87982" w:rsidRPr="00C231B1"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4136FBC8" w14:textId="77777777" w:rsidR="00A87982" w:rsidRPr="00B840CB" w:rsidRDefault="00A87982"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B840CB">
        <w:rPr>
          <w:rFonts w:ascii="Arial" w:hAnsi="Arial" w:cs="Arial"/>
          <w:sz w:val="20"/>
          <w:lang w:val="en-GB"/>
        </w:rPr>
        <w:t>Modifications, changes and extensions to this Agreement are only binding after these have been agreed upon in writing between the Parties.</w:t>
      </w:r>
    </w:p>
    <w:p w14:paraId="7565ED30" w14:textId="77777777" w:rsidR="00A87982" w:rsidRPr="00C231B1"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624939DB" w14:textId="77777777" w:rsidR="00A87982" w:rsidRPr="00C231B1" w:rsidRDefault="00A87982" w:rsidP="00EF0D0D">
      <w:pPr>
        <w:pStyle w:val="Heading2"/>
      </w:pPr>
      <w:r w:rsidRPr="00C231B1">
        <w:t>Clause 10. Assignment</w:t>
      </w:r>
    </w:p>
    <w:p w14:paraId="2E3D644C" w14:textId="77777777" w:rsidR="00A87982" w:rsidRPr="00C231B1" w:rsidRDefault="00A87982" w:rsidP="00A87982">
      <w:pPr>
        <w:tabs>
          <w:tab w:val="left" w:pos="-1440"/>
          <w:tab w:val="left" w:pos="-720"/>
          <w:tab w:val="left" w:pos="0"/>
          <w:tab w:val="left" w:pos="2730"/>
        </w:tabs>
        <w:ind w:right="-23"/>
        <w:rPr>
          <w:rFonts w:ascii="Arial" w:hAnsi="Arial" w:cs="Arial"/>
          <w:sz w:val="20"/>
          <w:lang w:val="en-GB"/>
        </w:rPr>
      </w:pPr>
      <w:r w:rsidRPr="00C231B1">
        <w:rPr>
          <w:rFonts w:ascii="Arial" w:hAnsi="Arial" w:cs="Arial"/>
          <w:sz w:val="20"/>
          <w:lang w:val="en-GB"/>
        </w:rPr>
        <w:tab/>
      </w:r>
    </w:p>
    <w:p w14:paraId="043D7401" w14:textId="77777777" w:rsidR="00A87982" w:rsidRPr="00C231B1"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C231B1">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C231B1">
        <w:rPr>
          <w:rFonts w:ascii="Arial" w:hAnsi="Arial" w:cs="Arial"/>
          <w:sz w:val="20"/>
          <w:lang w:val="en-GB"/>
        </w:rPr>
        <w:softHyphen/>
        <w:t xml:space="preserve">held or delayed. </w:t>
      </w:r>
    </w:p>
    <w:p w14:paraId="44980D46" w14:textId="77777777" w:rsidR="00A87982" w:rsidRPr="00C231B1" w:rsidRDefault="00A87982"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18421824" w14:textId="77777777" w:rsidR="00A87982" w:rsidRPr="00C231B1" w:rsidRDefault="00A87982" w:rsidP="00EF0D0D">
      <w:pPr>
        <w:pStyle w:val="Heading2"/>
      </w:pPr>
      <w:r w:rsidRPr="00C231B1">
        <w:t>Clause 11. Force Majeure</w:t>
      </w:r>
    </w:p>
    <w:p w14:paraId="3AA4CB29" w14:textId="77777777" w:rsidR="00A87982" w:rsidRPr="00C231B1" w:rsidRDefault="00A87982" w:rsidP="00EF0D0D">
      <w:pPr>
        <w:rPr>
          <w:lang w:val="en-GB"/>
        </w:rPr>
      </w:pPr>
    </w:p>
    <w:p w14:paraId="5F12B291" w14:textId="77777777" w:rsidR="00A87982" w:rsidRPr="00C231B1" w:rsidRDefault="00A87982" w:rsidP="00A87982">
      <w:pPr>
        <w:tabs>
          <w:tab w:val="left" w:pos="-1440"/>
          <w:tab w:val="left" w:pos="-720"/>
          <w:tab w:val="left" w:pos="0"/>
          <w:tab w:val="left" w:pos="576"/>
          <w:tab w:val="left" w:pos="864"/>
          <w:tab w:val="left" w:pos="5846"/>
        </w:tabs>
        <w:ind w:right="-23"/>
        <w:rPr>
          <w:rFonts w:ascii="Arial" w:hAnsi="Arial" w:cs="Arial"/>
          <w:sz w:val="20"/>
        </w:rPr>
      </w:pPr>
      <w:r w:rsidRPr="00C231B1">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6B595A3C" w14:textId="77777777" w:rsidR="00A87982" w:rsidRPr="00C231B1"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DE7AFC6" w14:textId="77777777" w:rsidR="00A87982" w:rsidRPr="00C231B1" w:rsidRDefault="00A87982" w:rsidP="00EF0D0D">
      <w:pPr>
        <w:pStyle w:val="Heading2"/>
      </w:pPr>
      <w:r w:rsidRPr="00C231B1">
        <w:t>Clause 12. Severability</w:t>
      </w:r>
    </w:p>
    <w:p w14:paraId="1C4F2210" w14:textId="77777777" w:rsidR="00A87982" w:rsidRPr="00C231B1"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22DA7F34" w14:textId="77777777" w:rsidR="00A87982"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C231B1">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C231B1">
        <w:rPr>
          <w:rFonts w:ascii="Arial" w:hAnsi="Arial" w:cs="Arial"/>
          <w:sz w:val="20"/>
          <w:lang w:val="en-GB"/>
        </w:rPr>
        <w:softHyphen/>
        <w:t>forceable provision were omitted.</w:t>
      </w:r>
    </w:p>
    <w:p w14:paraId="334EBAFE" w14:textId="77777777" w:rsidR="00D04E93" w:rsidRPr="00C231B1" w:rsidRDefault="00D04E93" w:rsidP="00A87982">
      <w:pPr>
        <w:tabs>
          <w:tab w:val="left" w:pos="-1440"/>
          <w:tab w:val="left" w:pos="-720"/>
          <w:tab w:val="left" w:pos="0"/>
          <w:tab w:val="left" w:pos="748"/>
          <w:tab w:val="left" w:pos="5846"/>
        </w:tabs>
        <w:ind w:right="-23"/>
        <w:rPr>
          <w:rFonts w:ascii="Arial" w:hAnsi="Arial" w:cs="Arial"/>
          <w:b/>
          <w:sz w:val="20"/>
          <w:lang w:val="en-GB"/>
        </w:rPr>
      </w:pPr>
    </w:p>
    <w:p w14:paraId="6E687897" w14:textId="55C03EAB" w:rsidR="00A87982" w:rsidRPr="00C231B1" w:rsidRDefault="00A87982" w:rsidP="00EF0D0D">
      <w:pPr>
        <w:pStyle w:val="Heading2"/>
      </w:pPr>
      <w:r w:rsidRPr="00C231B1">
        <w:t>Clause 13. Governing law</w:t>
      </w:r>
    </w:p>
    <w:p w14:paraId="38E71C49" w14:textId="77777777" w:rsidR="00A87982" w:rsidRPr="00C231B1"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1534F7DC" w14:textId="77777777" w:rsidR="00A87982" w:rsidRPr="0009618B" w:rsidRDefault="00A87982" w:rsidP="00EF0D0D">
      <w:pPr>
        <w:tabs>
          <w:tab w:val="left" w:pos="-1440"/>
          <w:tab w:val="left" w:pos="-720"/>
          <w:tab w:val="left" w:pos="0"/>
          <w:tab w:val="left" w:pos="748"/>
          <w:tab w:val="left" w:pos="5846"/>
        </w:tabs>
        <w:ind w:right="-23" w:hanging="578"/>
        <w:rPr>
          <w:rFonts w:ascii="Arial" w:hAnsi="Arial" w:cs="Arial"/>
          <w:sz w:val="20"/>
          <w:lang w:val="en-GB"/>
        </w:rPr>
      </w:pPr>
      <w:r>
        <w:rPr>
          <w:rFonts w:ascii="Arial" w:hAnsi="Arial" w:cs="Arial"/>
          <w:sz w:val="20"/>
          <w:lang w:val="en-GB"/>
        </w:rPr>
        <w:tab/>
        <w:t>13.1</w:t>
      </w:r>
      <w:r>
        <w:rPr>
          <w:rFonts w:ascii="Arial" w:hAnsi="Arial" w:cs="Arial"/>
          <w:sz w:val="20"/>
          <w:lang w:val="en-GB"/>
        </w:rPr>
        <w:tab/>
      </w:r>
      <w:r w:rsidRPr="00C231B1">
        <w:rPr>
          <w:rFonts w:ascii="Arial" w:hAnsi="Arial" w:cs="Arial"/>
          <w:sz w:val="20"/>
          <w:lang w:val="en-GB"/>
        </w:rPr>
        <w:t xml:space="preserve">This Agreement will be governed by </w:t>
      </w:r>
      <w:r w:rsidRPr="0009618B">
        <w:rPr>
          <w:rFonts w:ascii="Arial" w:hAnsi="Arial" w:cs="Arial"/>
          <w:sz w:val="20"/>
          <w:lang w:val="en-GB"/>
        </w:rPr>
        <w:t>Dutch law.</w:t>
      </w:r>
    </w:p>
    <w:p w14:paraId="2C157682" w14:textId="77777777" w:rsidR="00A87982" w:rsidRPr="0009618B" w:rsidRDefault="00A87982" w:rsidP="00A87982">
      <w:pPr>
        <w:tabs>
          <w:tab w:val="left" w:pos="-1440"/>
          <w:tab w:val="left" w:pos="-720"/>
          <w:tab w:val="left" w:pos="0"/>
          <w:tab w:val="left" w:pos="748"/>
          <w:tab w:val="left" w:pos="5846"/>
        </w:tabs>
        <w:ind w:right="-23" w:hanging="576"/>
        <w:rPr>
          <w:rFonts w:ascii="Arial" w:hAnsi="Arial" w:cs="Arial"/>
          <w:sz w:val="20"/>
          <w:lang w:val="en-GB"/>
        </w:rPr>
      </w:pPr>
    </w:p>
    <w:p w14:paraId="4E702CEC" w14:textId="77777777" w:rsidR="00A87982" w:rsidRDefault="00A87982" w:rsidP="00D04E93">
      <w:pPr>
        <w:tabs>
          <w:tab w:val="left" w:pos="-1440"/>
          <w:tab w:val="left" w:pos="-720"/>
          <w:tab w:val="left" w:pos="0"/>
          <w:tab w:val="left" w:pos="748"/>
          <w:tab w:val="left" w:pos="5846"/>
        </w:tabs>
        <w:ind w:left="720" w:right="-23" w:hanging="1296"/>
        <w:rPr>
          <w:rFonts w:ascii="Arial" w:hAnsi="Arial" w:cs="Arial"/>
          <w:sz w:val="20"/>
          <w:lang w:val="en-GB"/>
        </w:rPr>
      </w:pPr>
      <w:r w:rsidRPr="0009618B">
        <w:rPr>
          <w:rFonts w:ascii="Arial" w:hAnsi="Arial" w:cs="Arial"/>
          <w:sz w:val="20"/>
          <w:lang w:val="en-GB"/>
        </w:rPr>
        <w:tab/>
        <w:t>13.2</w:t>
      </w:r>
      <w:r w:rsidRPr="0009618B">
        <w:rPr>
          <w:rFonts w:ascii="Arial" w:hAnsi="Arial" w:cs="Arial"/>
          <w:sz w:val="20"/>
          <w:lang w:val="en-GB"/>
        </w:rPr>
        <w:tab/>
        <w:t>In the event a disputes may arise from the Agreement, or from the execution of the Agreement, Parties will first try to settle such dispute amicably. If the dispute cannot be settled amicably, it will be submitted to the competent court in the district of Amsterdam, the Netherlands.</w:t>
      </w:r>
    </w:p>
    <w:p w14:paraId="40782F74" w14:textId="77777777" w:rsidR="00A87982" w:rsidRPr="00C231B1"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5DC14730" w14:textId="34952E92" w:rsidR="00A87982" w:rsidRPr="00C231B1" w:rsidRDefault="00A87982" w:rsidP="00EF0D0D">
      <w:pPr>
        <w:pStyle w:val="Heading2"/>
      </w:pPr>
      <w:r w:rsidRPr="00C231B1">
        <w:t>Clause 14. General Terms and conditions</w:t>
      </w:r>
    </w:p>
    <w:p w14:paraId="5AD4D24E" w14:textId="77777777" w:rsidR="00A87982" w:rsidRPr="00C231B1"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3194DA52" w14:textId="77777777" w:rsidR="00A87982" w:rsidRPr="00C231B1"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r w:rsidRPr="00C231B1">
        <w:rPr>
          <w:rFonts w:ascii="Arial" w:hAnsi="Arial" w:cs="Arial"/>
          <w:sz w:val="20"/>
          <w:lang w:val="en-GB"/>
        </w:rPr>
        <w:tab/>
        <w:t>No general conditions will apply to this Agreement.</w:t>
      </w:r>
    </w:p>
    <w:p w14:paraId="2575483E" w14:textId="77777777" w:rsidR="00A87982" w:rsidRPr="00C231B1"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1F61391C" w14:textId="77777777" w:rsidR="00A87982"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C231B1">
        <w:rPr>
          <w:rFonts w:ascii="Arial" w:hAnsi="Arial" w:cs="Arial"/>
          <w:b/>
          <w:sz w:val="20"/>
          <w:lang w:val="en-GB"/>
        </w:rPr>
        <w:t>IN WITNESS WHEREOF</w:t>
      </w:r>
      <w:r w:rsidRPr="00C231B1">
        <w:rPr>
          <w:rFonts w:ascii="Arial" w:hAnsi="Arial" w:cs="Arial"/>
          <w:sz w:val="20"/>
          <w:lang w:val="en-GB"/>
        </w:rPr>
        <w:t>, the Parties hereto have by their authorized represen</w:t>
      </w:r>
      <w:r w:rsidRPr="00C231B1">
        <w:rPr>
          <w:rFonts w:ascii="Arial" w:hAnsi="Arial" w:cs="Arial"/>
          <w:sz w:val="20"/>
          <w:lang w:val="en-GB"/>
        </w:rPr>
        <w:softHyphen/>
        <w:t xml:space="preserve">tative duly caused this </w:t>
      </w:r>
    </w:p>
    <w:p w14:paraId="6FD89EB1" w14:textId="75EFEA5B" w:rsidR="00A87982" w:rsidRPr="00C231B1"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C231B1">
        <w:rPr>
          <w:rFonts w:ascii="Arial" w:hAnsi="Arial" w:cs="Arial"/>
          <w:sz w:val="20"/>
          <w:lang w:val="en-GB"/>
        </w:rPr>
        <w:t>Agreement to be executed.</w:t>
      </w:r>
      <w:r w:rsidR="00A30ED1">
        <w:rPr>
          <w:rFonts w:ascii="Arial" w:hAnsi="Arial" w:cs="Arial"/>
          <w:sz w:val="20"/>
          <w:lang w:val="en-GB"/>
        </w:rPr>
        <w:t xml:space="preserve"> Signatures are placed on page 2.</w:t>
      </w:r>
    </w:p>
    <w:p w14:paraId="644CDCFE" w14:textId="454ABA30" w:rsidR="00B7726C" w:rsidRDefault="00B7726C">
      <w:pPr>
        <w:widowControl/>
        <w:rPr>
          <w:rFonts w:ascii="Arial" w:hAnsi="Arial" w:cs="Arial"/>
          <w:sz w:val="20"/>
          <w:lang w:val="en-GB"/>
        </w:rPr>
      </w:pPr>
      <w:r>
        <w:rPr>
          <w:rFonts w:ascii="Arial" w:hAnsi="Arial" w:cs="Arial"/>
          <w:sz w:val="20"/>
          <w:lang w:val="en-GB"/>
        </w:rPr>
        <w:br w:type="page"/>
      </w:r>
    </w:p>
    <w:p w14:paraId="5ED5A97D" w14:textId="30D61A87" w:rsidR="00A87982" w:rsidRPr="001439C5" w:rsidRDefault="00B7726C" w:rsidP="00EF0D0D">
      <w:pPr>
        <w:pStyle w:val="Heading1"/>
      </w:pPr>
      <w:bookmarkStart w:id="0" w:name="Appendix_1"/>
      <w:bookmarkEnd w:id="0"/>
      <w:r w:rsidRPr="001439C5">
        <w:lastRenderedPageBreak/>
        <w:t xml:space="preserve">APPENDIX 1: </w:t>
      </w:r>
      <w:r w:rsidR="00674478" w:rsidRPr="001439C5">
        <w:t>Guid</w:t>
      </w:r>
      <w:r w:rsidR="00674478">
        <w:t xml:space="preserve">ance for </w:t>
      </w:r>
      <w:r w:rsidRPr="001439C5">
        <w:t>filling in th</w:t>
      </w:r>
      <w:r w:rsidR="00674478">
        <w:t>is</w:t>
      </w:r>
      <w:r w:rsidRPr="001439C5">
        <w:t xml:space="preserve"> </w:t>
      </w:r>
      <w:r w:rsidR="00674478">
        <w:t>Data Sharing Agreement</w:t>
      </w:r>
    </w:p>
    <w:p w14:paraId="424CFDAE" w14:textId="27FCD2C8" w:rsidR="00B7726C" w:rsidRDefault="00B7726C" w:rsidP="00A87982">
      <w:pPr>
        <w:tabs>
          <w:tab w:val="left" w:pos="-1440"/>
          <w:tab w:val="left" w:pos="-720"/>
          <w:tab w:val="left" w:pos="0"/>
          <w:tab w:val="left" w:pos="576"/>
          <w:tab w:val="left" w:pos="748"/>
          <w:tab w:val="left" w:pos="5846"/>
        </w:tabs>
        <w:ind w:right="-23"/>
        <w:jc w:val="both"/>
        <w:rPr>
          <w:rFonts w:ascii="Arial" w:hAnsi="Arial" w:cs="Arial"/>
          <w:sz w:val="20"/>
          <w:lang w:val="en-GB"/>
        </w:rPr>
      </w:pPr>
    </w:p>
    <w:tbl>
      <w:tblPr>
        <w:tblStyle w:val="TableGrid"/>
        <w:tblW w:w="0" w:type="auto"/>
        <w:tblCellMar>
          <w:top w:w="28" w:type="dxa"/>
          <w:bottom w:w="28" w:type="dxa"/>
        </w:tblCellMar>
        <w:tblLook w:val="04A0" w:firstRow="1" w:lastRow="0" w:firstColumn="1" w:lastColumn="0" w:noHBand="0" w:noVBand="1"/>
      </w:tblPr>
      <w:tblGrid>
        <w:gridCol w:w="3823"/>
        <w:gridCol w:w="5359"/>
      </w:tblGrid>
      <w:tr w:rsidR="00B7726C" w14:paraId="027C7F14" w14:textId="77777777" w:rsidTr="009575AF">
        <w:tc>
          <w:tcPr>
            <w:tcW w:w="3823" w:type="dxa"/>
          </w:tcPr>
          <w:p w14:paraId="4CC7B88C" w14:textId="7B4F2A87" w:rsidR="00B7726C" w:rsidRPr="009575AF" w:rsidRDefault="00B7726C" w:rsidP="00A87982">
            <w:pPr>
              <w:tabs>
                <w:tab w:val="left" w:pos="-1440"/>
                <w:tab w:val="left" w:pos="-720"/>
                <w:tab w:val="left" w:pos="0"/>
                <w:tab w:val="left" w:pos="576"/>
                <w:tab w:val="left" w:pos="748"/>
                <w:tab w:val="left" w:pos="5846"/>
              </w:tabs>
              <w:ind w:right="-23"/>
              <w:jc w:val="both"/>
              <w:rPr>
                <w:rFonts w:ascii="Arial" w:hAnsi="Arial" w:cs="Arial"/>
                <w:b/>
                <w:sz w:val="20"/>
                <w:lang w:val="en-GB"/>
              </w:rPr>
            </w:pPr>
            <w:r w:rsidRPr="009575AF">
              <w:rPr>
                <w:rFonts w:ascii="Arial" w:hAnsi="Arial" w:cs="Arial"/>
                <w:b/>
                <w:sz w:val="20"/>
                <w:lang w:val="en-GB"/>
              </w:rPr>
              <w:t>Topic</w:t>
            </w:r>
          </w:p>
        </w:tc>
        <w:tc>
          <w:tcPr>
            <w:tcW w:w="5359" w:type="dxa"/>
          </w:tcPr>
          <w:p w14:paraId="24FFC02F" w14:textId="50A5C4F0" w:rsidR="00B7726C" w:rsidRPr="009575AF" w:rsidRDefault="00B7726C" w:rsidP="00A87982">
            <w:pPr>
              <w:tabs>
                <w:tab w:val="left" w:pos="-1440"/>
                <w:tab w:val="left" w:pos="-720"/>
                <w:tab w:val="left" w:pos="0"/>
                <w:tab w:val="left" w:pos="576"/>
                <w:tab w:val="left" w:pos="748"/>
                <w:tab w:val="left" w:pos="5846"/>
              </w:tabs>
              <w:ind w:right="-23"/>
              <w:jc w:val="both"/>
              <w:rPr>
                <w:rFonts w:ascii="Arial" w:hAnsi="Arial" w:cs="Arial"/>
                <w:b/>
                <w:sz w:val="20"/>
                <w:lang w:val="en-GB"/>
              </w:rPr>
            </w:pPr>
            <w:r w:rsidRPr="009575AF">
              <w:rPr>
                <w:rFonts w:ascii="Arial" w:hAnsi="Arial" w:cs="Arial"/>
                <w:b/>
                <w:sz w:val="20"/>
                <w:lang w:val="en-GB"/>
              </w:rPr>
              <w:t>Guidance</w:t>
            </w:r>
          </w:p>
        </w:tc>
      </w:tr>
      <w:tr w:rsidR="00B7726C" w14:paraId="0170B38D" w14:textId="77777777" w:rsidTr="009575AF">
        <w:tc>
          <w:tcPr>
            <w:tcW w:w="3823" w:type="dxa"/>
          </w:tcPr>
          <w:p w14:paraId="525AEF2A" w14:textId="77777777" w:rsidR="00B7726C" w:rsidRPr="005B1AEE" w:rsidRDefault="00B7726C" w:rsidP="00B7726C">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Supplier</w:t>
            </w:r>
          </w:p>
          <w:p w14:paraId="40DD9690" w14:textId="19B3B099" w:rsidR="00B7726C" w:rsidRDefault="008635CC" w:rsidP="00B7726C">
            <w:pPr>
              <w:tabs>
                <w:tab w:val="left" w:pos="-1440"/>
                <w:tab w:val="left" w:pos="-720"/>
                <w:tab w:val="left" w:pos="0"/>
                <w:tab w:val="left" w:pos="576"/>
                <w:tab w:val="left" w:pos="748"/>
                <w:tab w:val="left" w:pos="5846"/>
              </w:tabs>
              <w:ind w:right="-23"/>
              <w:jc w:val="both"/>
              <w:rPr>
                <w:rFonts w:ascii="Arial" w:hAnsi="Arial" w:cs="Arial"/>
                <w:sz w:val="20"/>
                <w:lang w:val="en-GB"/>
              </w:rPr>
            </w:pPr>
            <w:r>
              <w:rPr>
                <w:rFonts w:ascii="Arial" w:hAnsi="Arial" w:cs="Arial"/>
                <w:i/>
                <w:sz w:val="16"/>
                <w:szCs w:val="16"/>
                <w:lang w:val="en-GB"/>
              </w:rPr>
              <w:t>P</w:t>
            </w:r>
            <w:r w:rsidR="00B7726C" w:rsidRPr="005B1AEE">
              <w:rPr>
                <w:rFonts w:ascii="Arial" w:hAnsi="Arial" w:cs="Arial"/>
                <w:i/>
                <w:sz w:val="16"/>
                <w:szCs w:val="16"/>
                <w:lang w:val="en-GB"/>
              </w:rPr>
              <w:t xml:space="preserve">arty supplying the </w:t>
            </w:r>
            <w:r w:rsidR="00B7726C">
              <w:rPr>
                <w:rFonts w:ascii="Arial" w:hAnsi="Arial" w:cs="Arial"/>
                <w:i/>
                <w:sz w:val="16"/>
                <w:szCs w:val="16"/>
                <w:lang w:val="en-GB"/>
              </w:rPr>
              <w:t>D</w:t>
            </w:r>
            <w:r w:rsidR="00B7726C" w:rsidRPr="005B1AEE">
              <w:rPr>
                <w:rFonts w:ascii="Arial" w:hAnsi="Arial" w:cs="Arial"/>
                <w:i/>
                <w:sz w:val="16"/>
                <w:szCs w:val="16"/>
                <w:lang w:val="en-GB"/>
              </w:rPr>
              <w:t>ata</w:t>
            </w:r>
          </w:p>
        </w:tc>
        <w:tc>
          <w:tcPr>
            <w:tcW w:w="5359" w:type="dxa"/>
          </w:tcPr>
          <w:p w14:paraId="0FE5E436" w14:textId="16CD9E19"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Mandatory</w:t>
            </w:r>
            <w:r w:rsidRPr="00EF0D0D">
              <w:rPr>
                <w:rFonts w:ascii="Arial" w:hAnsi="Arial" w:cs="Arial"/>
                <w:sz w:val="18"/>
                <w:lang w:val="en-GB"/>
              </w:rPr>
              <w:t xml:space="preserve"> field.</w:t>
            </w:r>
            <w:r w:rsidR="004516D5" w:rsidRPr="00EF0D0D">
              <w:rPr>
                <w:rFonts w:ascii="Arial" w:hAnsi="Arial" w:cs="Arial"/>
                <w:sz w:val="18"/>
                <w:lang w:val="en-GB"/>
              </w:rPr>
              <w:t xml:space="preserve"> </w:t>
            </w:r>
            <w:r w:rsidR="008E2148">
              <w:rPr>
                <w:rFonts w:ascii="Arial" w:hAnsi="Arial" w:cs="Arial"/>
                <w:sz w:val="18"/>
                <w:lang w:val="en-GB"/>
              </w:rPr>
              <w:t xml:space="preserve">For the NESDA study, this field comes pre-filled with </w:t>
            </w:r>
            <w:r w:rsidR="004516D5">
              <w:rPr>
                <w:rFonts w:ascii="Arial" w:hAnsi="Arial" w:cs="Arial"/>
                <w:sz w:val="18"/>
                <w:lang w:val="en-GB"/>
              </w:rPr>
              <w:t>the information for the</w:t>
            </w:r>
            <w:r w:rsidR="004516D5" w:rsidRPr="00EF0D0D">
              <w:rPr>
                <w:rFonts w:ascii="Arial" w:hAnsi="Arial" w:cs="Arial"/>
                <w:sz w:val="18"/>
                <w:lang w:val="en-GB"/>
              </w:rPr>
              <w:t xml:space="preserve"> </w:t>
            </w:r>
            <w:r w:rsidR="00533324">
              <w:rPr>
                <w:rFonts w:ascii="Arial" w:hAnsi="Arial" w:cs="Arial"/>
                <w:sz w:val="18"/>
                <w:lang w:val="en-GB"/>
              </w:rPr>
              <w:t xml:space="preserve">data </w:t>
            </w:r>
            <w:r w:rsidR="00F50B55">
              <w:rPr>
                <w:rFonts w:ascii="Arial" w:hAnsi="Arial" w:cs="Arial"/>
                <w:sz w:val="18"/>
                <w:lang w:val="en-GB"/>
              </w:rPr>
              <w:t>S</w:t>
            </w:r>
            <w:r w:rsidR="00533324">
              <w:rPr>
                <w:rFonts w:ascii="Arial" w:hAnsi="Arial" w:cs="Arial"/>
                <w:sz w:val="18"/>
                <w:lang w:val="en-GB"/>
              </w:rPr>
              <w:t>upplier, Stichting Amsterdam UMC</w:t>
            </w:r>
            <w:r w:rsidR="004516D5">
              <w:rPr>
                <w:rFonts w:ascii="Arial" w:hAnsi="Arial" w:cs="Arial"/>
                <w:sz w:val="18"/>
                <w:lang w:val="en-GB"/>
              </w:rPr>
              <w:t>.</w:t>
            </w:r>
          </w:p>
        </w:tc>
      </w:tr>
      <w:tr w:rsidR="00B7726C" w14:paraId="1ED4A9E4" w14:textId="77777777" w:rsidTr="009575AF">
        <w:tc>
          <w:tcPr>
            <w:tcW w:w="3823" w:type="dxa"/>
          </w:tcPr>
          <w:p w14:paraId="65308AB1" w14:textId="77777777" w:rsidR="00B7726C" w:rsidRDefault="00B7726C" w:rsidP="00B7726C">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Recipient</w:t>
            </w:r>
          </w:p>
          <w:p w14:paraId="5BA4EA15" w14:textId="1D8AA5E4" w:rsidR="00B7726C" w:rsidRDefault="008635CC" w:rsidP="00B7726C">
            <w:pPr>
              <w:tabs>
                <w:tab w:val="left" w:pos="-1440"/>
                <w:tab w:val="left" w:pos="-720"/>
                <w:tab w:val="left" w:pos="0"/>
                <w:tab w:val="left" w:pos="576"/>
                <w:tab w:val="left" w:pos="748"/>
                <w:tab w:val="left" w:pos="5846"/>
              </w:tabs>
              <w:ind w:right="-23"/>
              <w:jc w:val="both"/>
              <w:rPr>
                <w:rFonts w:ascii="Arial" w:hAnsi="Arial" w:cs="Arial"/>
                <w:sz w:val="20"/>
                <w:lang w:val="en-GB"/>
              </w:rPr>
            </w:pPr>
            <w:r>
              <w:rPr>
                <w:rFonts w:ascii="Arial" w:hAnsi="Arial" w:cs="Arial"/>
                <w:i/>
                <w:sz w:val="16"/>
                <w:szCs w:val="16"/>
                <w:lang w:val="en-GB"/>
              </w:rPr>
              <w:t>P</w:t>
            </w:r>
            <w:r w:rsidR="00B7726C" w:rsidRPr="005B1AEE">
              <w:rPr>
                <w:rFonts w:ascii="Arial" w:hAnsi="Arial" w:cs="Arial"/>
                <w:i/>
                <w:sz w:val="16"/>
                <w:szCs w:val="16"/>
                <w:lang w:val="en-GB"/>
              </w:rPr>
              <w:t xml:space="preserve">arty </w:t>
            </w:r>
            <w:r w:rsidR="00B7726C">
              <w:rPr>
                <w:rFonts w:ascii="Arial" w:hAnsi="Arial" w:cs="Arial"/>
                <w:i/>
                <w:sz w:val="16"/>
                <w:szCs w:val="16"/>
                <w:lang w:val="en-GB"/>
              </w:rPr>
              <w:t>receiving the D</w:t>
            </w:r>
            <w:r w:rsidR="00B7726C" w:rsidRPr="005B1AEE">
              <w:rPr>
                <w:rFonts w:ascii="Arial" w:hAnsi="Arial" w:cs="Arial"/>
                <w:i/>
                <w:sz w:val="16"/>
                <w:szCs w:val="16"/>
                <w:lang w:val="en-GB"/>
              </w:rPr>
              <w:t>ata</w:t>
            </w:r>
          </w:p>
        </w:tc>
        <w:tc>
          <w:tcPr>
            <w:tcW w:w="5359" w:type="dxa"/>
          </w:tcPr>
          <w:p w14:paraId="60B51ADE" w14:textId="6B0ADA2B"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US"/>
              </w:rPr>
            </w:pPr>
            <w:r w:rsidRPr="008A18FD">
              <w:rPr>
                <w:rFonts w:ascii="Arial" w:hAnsi="Arial" w:cs="Arial"/>
                <w:b/>
                <w:bCs/>
                <w:sz w:val="18"/>
                <w:lang w:val="en-GB"/>
              </w:rPr>
              <w:t>Mandatory</w:t>
            </w:r>
            <w:r w:rsidRPr="00EF0D0D">
              <w:rPr>
                <w:rFonts w:ascii="Arial" w:hAnsi="Arial" w:cs="Arial"/>
                <w:sz w:val="18"/>
                <w:lang w:val="en-GB"/>
              </w:rPr>
              <w:t xml:space="preserve"> field. </w:t>
            </w:r>
            <w:r w:rsidR="00533324">
              <w:rPr>
                <w:rFonts w:ascii="Arial" w:hAnsi="Arial" w:cs="Arial"/>
                <w:sz w:val="18"/>
                <w:lang w:val="en-GB"/>
              </w:rPr>
              <w:t>Please f</w:t>
            </w:r>
            <w:r w:rsidR="009C3DB4">
              <w:rPr>
                <w:rFonts w:ascii="Arial" w:hAnsi="Arial" w:cs="Arial"/>
                <w:sz w:val="18"/>
                <w:lang w:val="en-GB"/>
              </w:rPr>
              <w:t>ill in</w:t>
            </w:r>
            <w:r w:rsidR="004516D5">
              <w:rPr>
                <w:rFonts w:ascii="Arial" w:hAnsi="Arial" w:cs="Arial"/>
                <w:sz w:val="18"/>
                <w:lang w:val="en-GB"/>
              </w:rPr>
              <w:t xml:space="preserve"> the information for the</w:t>
            </w:r>
            <w:r w:rsidR="004516D5" w:rsidRPr="00CA7503">
              <w:rPr>
                <w:rFonts w:ascii="Arial" w:hAnsi="Arial" w:cs="Arial"/>
                <w:sz w:val="18"/>
                <w:lang w:val="en-GB"/>
              </w:rPr>
              <w:t xml:space="preserve"> institution </w:t>
            </w:r>
            <w:r w:rsidR="004516D5">
              <w:rPr>
                <w:rFonts w:ascii="Arial" w:hAnsi="Arial" w:cs="Arial"/>
                <w:sz w:val="18"/>
                <w:lang w:val="en-GB"/>
              </w:rPr>
              <w:t>receiving</w:t>
            </w:r>
            <w:r w:rsidR="004516D5" w:rsidRPr="00CA7503">
              <w:rPr>
                <w:rFonts w:ascii="Arial" w:hAnsi="Arial" w:cs="Arial"/>
                <w:sz w:val="18"/>
                <w:lang w:val="en-GB"/>
              </w:rPr>
              <w:t xml:space="preserve"> the data, including its</w:t>
            </w:r>
            <w:r w:rsidR="004516D5">
              <w:rPr>
                <w:rFonts w:ascii="Arial" w:hAnsi="Arial" w:cs="Arial"/>
                <w:sz w:val="18"/>
                <w:lang w:val="en-GB"/>
              </w:rPr>
              <w:t xml:space="preserve"> authorized</w:t>
            </w:r>
            <w:r w:rsidR="004516D5" w:rsidRPr="00CA7503">
              <w:rPr>
                <w:rFonts w:ascii="Arial" w:hAnsi="Arial" w:cs="Arial"/>
                <w:sz w:val="18"/>
                <w:lang w:val="en-GB"/>
              </w:rPr>
              <w:t xml:space="preserve"> legal representative </w:t>
            </w:r>
            <w:r w:rsidR="00533324">
              <w:rPr>
                <w:rFonts w:ascii="Arial" w:hAnsi="Arial" w:cs="Arial"/>
                <w:sz w:val="18"/>
                <w:lang w:val="en-GB"/>
              </w:rPr>
              <w:t xml:space="preserve">in the context of </w:t>
            </w:r>
            <w:r w:rsidR="004516D5" w:rsidRPr="00CA7503">
              <w:rPr>
                <w:rFonts w:ascii="Arial" w:hAnsi="Arial" w:cs="Arial"/>
                <w:sz w:val="18"/>
                <w:lang w:val="en-GB"/>
              </w:rPr>
              <w:t xml:space="preserve">this agreement. </w:t>
            </w:r>
            <w:r w:rsidR="004516D5">
              <w:rPr>
                <w:rFonts w:ascii="Arial" w:hAnsi="Arial" w:cs="Arial"/>
                <w:sz w:val="18"/>
                <w:lang w:val="en-GB"/>
              </w:rPr>
              <w:t xml:space="preserve">The legal representative </w:t>
            </w:r>
            <w:r w:rsidR="00ED6489">
              <w:rPr>
                <w:rFonts w:ascii="Arial" w:hAnsi="Arial" w:cs="Arial"/>
                <w:sz w:val="18"/>
                <w:lang w:val="en-GB"/>
              </w:rPr>
              <w:t>could be, for example,</w:t>
            </w:r>
            <w:r w:rsidR="00ED6489" w:rsidRPr="00ED6489">
              <w:rPr>
                <w:rFonts w:ascii="Arial" w:hAnsi="Arial" w:cs="Arial"/>
                <w:sz w:val="18"/>
                <w:lang w:val="en-GB"/>
              </w:rPr>
              <w:t xml:space="preserve"> a (department) manager or a senior researcher who is authorized </w:t>
            </w:r>
            <w:r w:rsidR="00ED6489">
              <w:rPr>
                <w:rFonts w:ascii="Arial" w:hAnsi="Arial" w:cs="Arial"/>
                <w:sz w:val="18"/>
                <w:lang w:val="en-GB"/>
              </w:rPr>
              <w:t xml:space="preserve">by the institution </w:t>
            </w:r>
            <w:r w:rsidR="00ED6489" w:rsidRPr="00ED6489">
              <w:rPr>
                <w:rFonts w:ascii="Arial" w:hAnsi="Arial" w:cs="Arial"/>
                <w:sz w:val="18"/>
                <w:lang w:val="en-GB"/>
              </w:rPr>
              <w:t xml:space="preserve">to sign </w:t>
            </w:r>
            <w:r w:rsidR="00ED6489">
              <w:rPr>
                <w:rFonts w:ascii="Arial" w:hAnsi="Arial" w:cs="Arial"/>
                <w:sz w:val="18"/>
                <w:lang w:val="en-GB"/>
              </w:rPr>
              <w:t xml:space="preserve">data sharing </w:t>
            </w:r>
            <w:r w:rsidR="00ED6489" w:rsidRPr="00ED6489">
              <w:rPr>
                <w:rFonts w:ascii="Arial" w:hAnsi="Arial" w:cs="Arial"/>
                <w:sz w:val="18"/>
                <w:lang w:val="en-GB"/>
              </w:rPr>
              <w:t>agreements</w:t>
            </w:r>
            <w:r w:rsidR="00ED6489">
              <w:rPr>
                <w:rFonts w:ascii="Arial" w:hAnsi="Arial" w:cs="Arial"/>
                <w:sz w:val="18"/>
                <w:lang w:val="en-GB"/>
              </w:rPr>
              <w:t xml:space="preserve"> as the receiver of data</w:t>
            </w:r>
            <w:r w:rsidR="00ED6489" w:rsidRPr="00ED6489">
              <w:rPr>
                <w:rFonts w:ascii="Arial" w:hAnsi="Arial" w:cs="Arial"/>
                <w:sz w:val="18"/>
                <w:lang w:val="en-GB"/>
              </w:rPr>
              <w:t>.</w:t>
            </w:r>
            <w:r w:rsidR="00ED6489">
              <w:rPr>
                <w:rFonts w:ascii="Arial" w:hAnsi="Arial" w:cs="Arial"/>
                <w:sz w:val="18"/>
                <w:lang w:val="en-GB"/>
              </w:rPr>
              <w:t xml:space="preserve"> </w:t>
            </w:r>
          </w:p>
        </w:tc>
      </w:tr>
      <w:tr w:rsidR="00B7726C" w14:paraId="524AEAC7" w14:textId="77777777" w:rsidTr="009575AF">
        <w:tc>
          <w:tcPr>
            <w:tcW w:w="3823" w:type="dxa"/>
          </w:tcPr>
          <w:p w14:paraId="1310E90D" w14:textId="77777777" w:rsidR="00B7726C" w:rsidRPr="005B1AEE" w:rsidRDefault="00B7726C" w:rsidP="00B7726C">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Whereas</w:t>
            </w:r>
          </w:p>
          <w:p w14:paraId="5F86513D" w14:textId="1A608242" w:rsidR="00B7726C" w:rsidRDefault="008635CC" w:rsidP="00B7726C">
            <w:pPr>
              <w:tabs>
                <w:tab w:val="left" w:pos="-1440"/>
                <w:tab w:val="left" w:pos="-720"/>
                <w:tab w:val="left" w:pos="0"/>
                <w:tab w:val="left" w:pos="576"/>
                <w:tab w:val="left" w:pos="748"/>
                <w:tab w:val="left" w:pos="5846"/>
              </w:tabs>
              <w:ind w:right="-23"/>
              <w:jc w:val="both"/>
              <w:rPr>
                <w:rFonts w:ascii="Arial" w:hAnsi="Arial" w:cs="Arial"/>
                <w:sz w:val="20"/>
                <w:lang w:val="en-GB"/>
              </w:rPr>
            </w:pPr>
            <w:r>
              <w:rPr>
                <w:rFonts w:ascii="Arial" w:hAnsi="Arial" w:cs="Arial"/>
                <w:i/>
                <w:sz w:val="16"/>
                <w:szCs w:val="16"/>
                <w:lang w:val="en-GB"/>
              </w:rPr>
              <w:t>R</w:t>
            </w:r>
            <w:r w:rsidR="00B7726C" w:rsidRPr="005B1AEE">
              <w:rPr>
                <w:rFonts w:ascii="Arial" w:hAnsi="Arial" w:cs="Arial"/>
                <w:i/>
                <w:sz w:val="16"/>
                <w:szCs w:val="16"/>
                <w:lang w:val="en-GB"/>
              </w:rPr>
              <w:t>easons why this agreement is concluded</w:t>
            </w:r>
            <w:r w:rsidR="00B7726C">
              <w:rPr>
                <w:rFonts w:ascii="Arial" w:hAnsi="Arial" w:cs="Arial"/>
                <w:i/>
                <w:sz w:val="16"/>
                <w:szCs w:val="16"/>
                <w:lang w:val="en-GB"/>
              </w:rPr>
              <w:t>, context</w:t>
            </w:r>
          </w:p>
        </w:tc>
        <w:tc>
          <w:tcPr>
            <w:tcW w:w="5359" w:type="dxa"/>
          </w:tcPr>
          <w:p w14:paraId="3EE780F4" w14:textId="1E0A5D26"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Optional</w:t>
            </w:r>
            <w:r w:rsidRPr="00EF0D0D">
              <w:rPr>
                <w:rFonts w:ascii="Arial" w:hAnsi="Arial" w:cs="Arial"/>
                <w:sz w:val="18"/>
                <w:lang w:val="en-GB"/>
              </w:rPr>
              <w:t xml:space="preserve"> field.</w:t>
            </w:r>
            <w:r w:rsidR="00C67A7F">
              <w:rPr>
                <w:rFonts w:ascii="Arial" w:hAnsi="Arial" w:cs="Arial"/>
                <w:sz w:val="18"/>
                <w:lang w:val="en-GB"/>
              </w:rPr>
              <w:t xml:space="preserve"> </w:t>
            </w:r>
            <w:r w:rsidR="00533324">
              <w:rPr>
                <w:rFonts w:ascii="Arial" w:hAnsi="Arial" w:cs="Arial"/>
                <w:sz w:val="18"/>
                <w:lang w:val="en-GB"/>
              </w:rPr>
              <w:t>Please s</w:t>
            </w:r>
            <w:r w:rsidR="00C67A7F">
              <w:rPr>
                <w:rFonts w:ascii="Arial" w:hAnsi="Arial" w:cs="Arial"/>
                <w:sz w:val="18"/>
                <w:lang w:val="en-GB"/>
              </w:rPr>
              <w:t>ummarize any relevant context for the sharing of the data</w:t>
            </w:r>
            <w:r w:rsidR="008A18FD">
              <w:rPr>
                <w:rFonts w:ascii="Arial" w:hAnsi="Arial" w:cs="Arial"/>
                <w:sz w:val="18"/>
                <w:lang w:val="en-GB"/>
              </w:rPr>
              <w:t>, e.g. the topic of research</w:t>
            </w:r>
            <w:r w:rsidR="00C67A7F">
              <w:rPr>
                <w:rFonts w:ascii="Arial" w:hAnsi="Arial" w:cs="Arial"/>
                <w:sz w:val="18"/>
                <w:lang w:val="en-GB"/>
              </w:rPr>
              <w:t xml:space="preserve">. </w:t>
            </w:r>
          </w:p>
        </w:tc>
      </w:tr>
      <w:tr w:rsidR="00B7726C" w14:paraId="0D6628D1" w14:textId="77777777" w:rsidTr="009575AF">
        <w:tc>
          <w:tcPr>
            <w:tcW w:w="3823" w:type="dxa"/>
          </w:tcPr>
          <w:p w14:paraId="6765148D" w14:textId="77777777" w:rsidR="00B7726C" w:rsidRPr="00DA0DA0" w:rsidRDefault="00B7726C" w:rsidP="00B7726C">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Term</w:t>
            </w:r>
          </w:p>
          <w:p w14:paraId="1F1DC1D7" w14:textId="0371E157" w:rsidR="00B7726C" w:rsidRDefault="008635CC" w:rsidP="00B7726C">
            <w:pPr>
              <w:tabs>
                <w:tab w:val="left" w:pos="-1440"/>
                <w:tab w:val="left" w:pos="-720"/>
                <w:tab w:val="left" w:pos="0"/>
                <w:tab w:val="left" w:pos="576"/>
                <w:tab w:val="left" w:pos="748"/>
                <w:tab w:val="left" w:pos="5846"/>
              </w:tabs>
              <w:ind w:right="-23"/>
              <w:jc w:val="both"/>
              <w:rPr>
                <w:rFonts w:ascii="Arial" w:hAnsi="Arial" w:cs="Arial"/>
                <w:sz w:val="20"/>
                <w:lang w:val="en-GB"/>
              </w:rPr>
            </w:pPr>
            <w:r>
              <w:rPr>
                <w:rFonts w:ascii="Arial" w:hAnsi="Arial" w:cs="Arial"/>
                <w:i/>
                <w:sz w:val="16"/>
                <w:szCs w:val="16"/>
                <w:lang w:val="en-GB"/>
              </w:rPr>
              <w:t>A</w:t>
            </w:r>
            <w:r w:rsidR="00B7726C">
              <w:rPr>
                <w:rFonts w:ascii="Arial" w:hAnsi="Arial" w:cs="Arial"/>
                <w:i/>
                <w:sz w:val="16"/>
                <w:szCs w:val="16"/>
                <w:lang w:val="en-GB"/>
              </w:rPr>
              <w:t xml:space="preserve">fter what term should the </w:t>
            </w:r>
            <w:r w:rsidR="00024DFA">
              <w:rPr>
                <w:rFonts w:ascii="Arial" w:hAnsi="Arial" w:cs="Arial"/>
                <w:i/>
                <w:noProof/>
                <w:spacing w:val="-1"/>
                <w:sz w:val="16"/>
                <w:szCs w:val="16"/>
                <w:lang w:val="en-US"/>
              </w:rPr>
              <w:t xml:space="preserve">(Personal) </w:t>
            </w:r>
            <w:r w:rsidR="00B7726C">
              <w:rPr>
                <w:rFonts w:ascii="Arial" w:hAnsi="Arial" w:cs="Arial"/>
                <w:i/>
                <w:sz w:val="16"/>
                <w:szCs w:val="16"/>
                <w:lang w:val="en-GB"/>
              </w:rPr>
              <w:t xml:space="preserve">Data be irreversibly deleted? </w:t>
            </w:r>
          </w:p>
        </w:tc>
        <w:tc>
          <w:tcPr>
            <w:tcW w:w="5359" w:type="dxa"/>
          </w:tcPr>
          <w:p w14:paraId="53A21E03" w14:textId="20D75DDB"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Mandatory</w:t>
            </w:r>
            <w:r w:rsidRPr="00EF0D0D">
              <w:rPr>
                <w:rFonts w:ascii="Arial" w:hAnsi="Arial" w:cs="Arial"/>
                <w:sz w:val="18"/>
                <w:lang w:val="en-GB"/>
              </w:rPr>
              <w:t xml:space="preserve"> field.</w:t>
            </w:r>
            <w:r w:rsidR="001E12DE">
              <w:rPr>
                <w:rFonts w:ascii="Arial" w:hAnsi="Arial" w:cs="Arial"/>
                <w:sz w:val="18"/>
                <w:lang w:val="en-GB"/>
              </w:rPr>
              <w:t xml:space="preserve"> </w:t>
            </w:r>
            <w:r w:rsidR="00533324">
              <w:rPr>
                <w:rFonts w:ascii="Arial" w:hAnsi="Arial" w:cs="Arial"/>
                <w:sz w:val="18"/>
                <w:lang w:val="en-GB"/>
              </w:rPr>
              <w:t>Please f</w:t>
            </w:r>
            <w:r w:rsidR="009C3DB4">
              <w:rPr>
                <w:rFonts w:ascii="Arial" w:hAnsi="Arial" w:cs="Arial"/>
                <w:sz w:val="18"/>
                <w:lang w:val="en-GB"/>
              </w:rPr>
              <w:t>ill in</w:t>
            </w:r>
            <w:r w:rsidR="001E12DE">
              <w:rPr>
                <w:rFonts w:ascii="Arial" w:hAnsi="Arial" w:cs="Arial"/>
                <w:sz w:val="18"/>
                <w:lang w:val="en-GB"/>
              </w:rPr>
              <w:t xml:space="preserve"> the time period after which you agree to irreversibly delet</w:t>
            </w:r>
            <w:r w:rsidR="003D0386">
              <w:rPr>
                <w:rFonts w:ascii="Arial" w:hAnsi="Arial" w:cs="Arial"/>
                <w:sz w:val="18"/>
                <w:lang w:val="en-GB"/>
              </w:rPr>
              <w:t>e</w:t>
            </w:r>
            <w:r w:rsidR="001E12DE">
              <w:rPr>
                <w:rFonts w:ascii="Arial" w:hAnsi="Arial" w:cs="Arial"/>
                <w:sz w:val="18"/>
                <w:lang w:val="en-GB"/>
              </w:rPr>
              <w:t xml:space="preserve"> the data. The time period is counted from the </w:t>
            </w:r>
            <w:r w:rsidR="003F0203">
              <w:rPr>
                <w:rFonts w:ascii="Arial" w:hAnsi="Arial" w:cs="Arial"/>
                <w:sz w:val="18"/>
                <w:lang w:val="en-GB"/>
              </w:rPr>
              <w:t xml:space="preserve">most recent signature </w:t>
            </w:r>
            <w:r w:rsidR="001E12DE">
              <w:rPr>
                <w:rFonts w:ascii="Arial" w:hAnsi="Arial" w:cs="Arial"/>
                <w:sz w:val="18"/>
                <w:lang w:val="en-GB"/>
              </w:rPr>
              <w:t xml:space="preserve">date </w:t>
            </w:r>
            <w:r w:rsidR="001E12DE" w:rsidRPr="008A18FD">
              <w:rPr>
                <w:rFonts w:ascii="Arial" w:hAnsi="Arial" w:cs="Arial"/>
                <w:sz w:val="18"/>
                <w:lang w:val="en-GB"/>
              </w:rPr>
              <w:t>on page 2</w:t>
            </w:r>
            <w:r w:rsidR="003F0203">
              <w:rPr>
                <w:rFonts w:ascii="Arial" w:hAnsi="Arial" w:cs="Arial"/>
                <w:sz w:val="18"/>
                <w:lang w:val="en-GB"/>
              </w:rPr>
              <w:t xml:space="preserve"> of this DSA</w:t>
            </w:r>
            <w:r w:rsidR="001E12DE">
              <w:rPr>
                <w:rFonts w:ascii="Arial" w:hAnsi="Arial" w:cs="Arial"/>
                <w:sz w:val="18"/>
                <w:lang w:val="en-GB"/>
              </w:rPr>
              <w:t>.</w:t>
            </w:r>
            <w:r w:rsidR="00DE42C0">
              <w:rPr>
                <w:rFonts w:ascii="Arial" w:hAnsi="Arial" w:cs="Arial"/>
                <w:sz w:val="18"/>
                <w:lang w:val="en-GB"/>
              </w:rPr>
              <w:t xml:space="preserve"> The maximum term usually allowed is 5 years.</w:t>
            </w:r>
          </w:p>
        </w:tc>
      </w:tr>
      <w:tr w:rsidR="00B7726C" w14:paraId="16767635" w14:textId="77777777" w:rsidTr="009575AF">
        <w:tc>
          <w:tcPr>
            <w:tcW w:w="3823" w:type="dxa"/>
          </w:tcPr>
          <w:p w14:paraId="59A1947D" w14:textId="77777777" w:rsidR="00B7726C" w:rsidRPr="00DA0DA0" w:rsidRDefault="00B7726C" w:rsidP="00B7726C">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Data</w:t>
            </w:r>
          </w:p>
          <w:p w14:paraId="269955C1" w14:textId="2A91DD52" w:rsidR="00B7726C" w:rsidRPr="00DA0DA0" w:rsidRDefault="008635CC">
            <w:pPr>
              <w:tabs>
                <w:tab w:val="left" w:pos="-1440"/>
                <w:tab w:val="left" w:pos="-720"/>
                <w:tab w:val="left" w:pos="0"/>
                <w:tab w:val="left" w:pos="561"/>
                <w:tab w:val="left" w:pos="5846"/>
              </w:tabs>
              <w:ind w:right="-23"/>
              <w:rPr>
                <w:rFonts w:ascii="Arial" w:hAnsi="Arial" w:cs="Arial"/>
                <w:b/>
                <w:sz w:val="20"/>
                <w:lang w:val="en-GB"/>
              </w:rPr>
            </w:pPr>
            <w:r>
              <w:rPr>
                <w:rFonts w:ascii="Arial" w:hAnsi="Arial" w:cs="Arial"/>
                <w:i/>
                <w:sz w:val="16"/>
                <w:szCs w:val="16"/>
                <w:lang w:val="en-GB"/>
              </w:rPr>
              <w:t>P</w:t>
            </w:r>
            <w:r w:rsidR="00B7726C" w:rsidRPr="00DA0DA0">
              <w:rPr>
                <w:rFonts w:ascii="Arial" w:hAnsi="Arial" w:cs="Arial"/>
                <w:i/>
                <w:sz w:val="16"/>
                <w:szCs w:val="16"/>
                <w:lang w:val="en-GB"/>
              </w:rPr>
              <w:t>lease describe which data is provided</w:t>
            </w:r>
            <w:r w:rsidR="000C6CFF">
              <w:rPr>
                <w:rFonts w:ascii="Arial" w:hAnsi="Arial" w:cs="Arial"/>
                <w:i/>
                <w:sz w:val="16"/>
                <w:szCs w:val="16"/>
                <w:lang w:val="en-GB"/>
              </w:rPr>
              <w:t>,</w:t>
            </w:r>
            <w:r w:rsidR="00B7726C">
              <w:rPr>
                <w:rFonts w:ascii="Arial" w:hAnsi="Arial" w:cs="Arial"/>
                <w:i/>
                <w:sz w:val="16"/>
                <w:szCs w:val="16"/>
                <w:lang w:val="en-GB"/>
              </w:rPr>
              <w:t xml:space="preserve"> </w:t>
            </w:r>
            <w:r w:rsidR="000C6CFF">
              <w:rPr>
                <w:rFonts w:ascii="Arial" w:hAnsi="Arial" w:cs="Arial"/>
                <w:i/>
                <w:sz w:val="16"/>
                <w:szCs w:val="16"/>
                <w:lang w:val="en-GB"/>
              </w:rPr>
              <w:t>focusing</w:t>
            </w:r>
            <w:r w:rsidR="00B7726C">
              <w:rPr>
                <w:rFonts w:ascii="Arial" w:hAnsi="Arial" w:cs="Arial"/>
                <w:i/>
                <w:sz w:val="16"/>
                <w:szCs w:val="16"/>
                <w:lang w:val="en-GB"/>
              </w:rPr>
              <w:t xml:space="preserve"> </w:t>
            </w:r>
            <w:r w:rsidR="000C6CFF">
              <w:rPr>
                <w:rFonts w:ascii="Arial" w:hAnsi="Arial" w:cs="Arial"/>
                <w:i/>
                <w:sz w:val="16"/>
                <w:szCs w:val="16"/>
                <w:lang w:val="en-GB"/>
              </w:rPr>
              <w:t>on non-</w:t>
            </w:r>
            <w:r w:rsidR="00B7726C">
              <w:rPr>
                <w:rFonts w:ascii="Arial" w:hAnsi="Arial" w:cs="Arial"/>
                <w:i/>
                <w:sz w:val="16"/>
                <w:szCs w:val="16"/>
                <w:lang w:val="en-GB"/>
              </w:rPr>
              <w:t>personal data</w:t>
            </w:r>
            <w:r w:rsidR="00B7726C" w:rsidRPr="00DA0DA0">
              <w:rPr>
                <w:rFonts w:ascii="Arial" w:hAnsi="Arial" w:cs="Arial"/>
                <w:i/>
                <w:sz w:val="16"/>
                <w:szCs w:val="16"/>
                <w:lang w:val="en-GB"/>
              </w:rPr>
              <w:t xml:space="preserve"> (type, amount, format, etc</w:t>
            </w:r>
            <w:r w:rsidR="00024DFA">
              <w:rPr>
                <w:rFonts w:ascii="Arial" w:hAnsi="Arial" w:cs="Arial"/>
                <w:i/>
                <w:sz w:val="16"/>
                <w:szCs w:val="16"/>
                <w:lang w:val="en-GB"/>
              </w:rPr>
              <w:t>.</w:t>
            </w:r>
            <w:r w:rsidR="00B7726C" w:rsidRPr="00DA0DA0">
              <w:rPr>
                <w:rFonts w:ascii="Arial" w:hAnsi="Arial" w:cs="Arial"/>
                <w:i/>
                <w:sz w:val="16"/>
                <w:szCs w:val="16"/>
                <w:lang w:val="en-GB"/>
              </w:rPr>
              <w:t>)</w:t>
            </w:r>
            <w:r w:rsidR="00B7726C">
              <w:rPr>
                <w:rFonts w:ascii="Arial" w:hAnsi="Arial" w:cs="Arial"/>
                <w:i/>
                <w:sz w:val="16"/>
                <w:szCs w:val="16"/>
                <w:lang w:val="en-GB"/>
              </w:rPr>
              <w:t>. Personal data is described below.</w:t>
            </w:r>
          </w:p>
        </w:tc>
        <w:tc>
          <w:tcPr>
            <w:tcW w:w="5359" w:type="dxa"/>
          </w:tcPr>
          <w:p w14:paraId="637B90FF" w14:textId="2685DD94" w:rsidR="00B7726C" w:rsidRPr="00A750D1" w:rsidRDefault="008A18FD">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w:t>
            </w:r>
            <w:r w:rsidR="00BC7B33" w:rsidRPr="008A18FD">
              <w:rPr>
                <w:rFonts w:ascii="Arial" w:hAnsi="Arial" w:cs="Arial"/>
                <w:b/>
                <w:bCs/>
                <w:sz w:val="18"/>
                <w:lang w:val="en-GB"/>
              </w:rPr>
              <w:t>andatory</w:t>
            </w:r>
            <w:r w:rsidR="00BC7B33" w:rsidRPr="00A750D1">
              <w:rPr>
                <w:rFonts w:ascii="Arial" w:hAnsi="Arial" w:cs="Arial"/>
                <w:sz w:val="18"/>
                <w:lang w:val="en-GB"/>
              </w:rPr>
              <w:t xml:space="preserve"> field</w:t>
            </w:r>
            <w:r>
              <w:rPr>
                <w:rFonts w:ascii="Arial" w:hAnsi="Arial" w:cs="Arial"/>
                <w:sz w:val="18"/>
                <w:lang w:val="en-GB"/>
              </w:rPr>
              <w:t xml:space="preserve"> (pre-filled)</w:t>
            </w:r>
            <w:r w:rsidR="00BC7B33" w:rsidRPr="00A750D1">
              <w:rPr>
                <w:rFonts w:ascii="Arial" w:hAnsi="Arial" w:cs="Arial"/>
                <w:sz w:val="18"/>
                <w:lang w:val="en-GB"/>
              </w:rPr>
              <w:t>.</w:t>
            </w:r>
            <w:r w:rsidR="000C6CFF" w:rsidRPr="00A750D1">
              <w:rPr>
                <w:rFonts w:ascii="Arial" w:hAnsi="Arial" w:cs="Arial"/>
                <w:sz w:val="18"/>
                <w:lang w:val="en-GB"/>
              </w:rPr>
              <w:t xml:space="preserve"> </w:t>
            </w:r>
            <w:r w:rsidR="009B4ADE" w:rsidRPr="00A750D1">
              <w:rPr>
                <w:rFonts w:ascii="Arial" w:hAnsi="Arial" w:cs="Arial"/>
                <w:sz w:val="18"/>
                <w:lang w:val="en-GB"/>
              </w:rPr>
              <w:t>For the NESDA study, (almost) all  datasets are personal (pseudonymised) data.</w:t>
            </w:r>
            <w:r w:rsidR="000C6CFF" w:rsidRPr="00A750D1">
              <w:rPr>
                <w:rFonts w:ascii="Arial" w:hAnsi="Arial" w:cs="Arial"/>
                <w:sz w:val="18"/>
                <w:lang w:val="en-GB"/>
              </w:rPr>
              <w:t xml:space="preserve"> </w:t>
            </w:r>
          </w:p>
        </w:tc>
      </w:tr>
      <w:tr w:rsidR="00B7726C" w14:paraId="082DA11E" w14:textId="77777777" w:rsidTr="009575AF">
        <w:tc>
          <w:tcPr>
            <w:tcW w:w="3823" w:type="dxa"/>
          </w:tcPr>
          <w:p w14:paraId="2890A8D2" w14:textId="2D5377BB" w:rsidR="00B7726C" w:rsidRPr="00DA0DA0" w:rsidRDefault="00B7726C" w:rsidP="00B7726C">
            <w:pPr>
              <w:tabs>
                <w:tab w:val="left" w:pos="-1440"/>
                <w:tab w:val="left" w:pos="-720"/>
                <w:tab w:val="left" w:pos="0"/>
                <w:tab w:val="left" w:pos="561"/>
                <w:tab w:val="left" w:pos="5846"/>
              </w:tabs>
              <w:ind w:right="-23"/>
              <w:rPr>
                <w:rFonts w:ascii="Arial" w:hAnsi="Arial" w:cs="Arial"/>
                <w:b/>
                <w:sz w:val="20"/>
                <w:lang w:val="en-GB"/>
              </w:rPr>
            </w:pPr>
            <w:r w:rsidRPr="000845E0">
              <w:rPr>
                <w:rFonts w:ascii="Arial" w:hAnsi="Arial" w:cs="Arial"/>
                <w:b/>
                <w:noProof/>
                <w:spacing w:val="-1"/>
                <w:sz w:val="20"/>
                <w:lang w:val="en-US"/>
              </w:rPr>
              <w:t>Personal data</w:t>
            </w:r>
            <w:r w:rsidRPr="000845E0">
              <w:rPr>
                <w:rFonts w:ascii="Arial" w:hAnsi="Arial" w:cs="Arial"/>
                <w:noProof/>
                <w:spacing w:val="-1"/>
                <w:sz w:val="20"/>
                <w:lang w:val="en-US"/>
              </w:rPr>
              <w:br/>
            </w:r>
            <w:r w:rsidR="008635CC">
              <w:rPr>
                <w:rFonts w:ascii="Arial" w:hAnsi="Arial" w:cs="Arial"/>
                <w:i/>
                <w:noProof/>
                <w:spacing w:val="-1"/>
                <w:sz w:val="16"/>
                <w:szCs w:val="16"/>
                <w:lang w:val="en-US"/>
              </w:rPr>
              <w:t>W</w:t>
            </w:r>
            <w:r w:rsidRPr="00BA6E96">
              <w:rPr>
                <w:rFonts w:ascii="Arial" w:hAnsi="Arial" w:cs="Arial"/>
                <w:i/>
                <w:noProof/>
                <w:spacing w:val="-1"/>
                <w:sz w:val="16"/>
                <w:szCs w:val="16"/>
                <w:lang w:val="en-US"/>
              </w:rPr>
              <w:t>hich categories of Personal data are provided?</w:t>
            </w:r>
          </w:p>
        </w:tc>
        <w:tc>
          <w:tcPr>
            <w:tcW w:w="5359" w:type="dxa"/>
          </w:tcPr>
          <w:p w14:paraId="6B7C6A88" w14:textId="14DE5530" w:rsidR="00A876CC" w:rsidRPr="00A750D1"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Mandatory</w:t>
            </w:r>
            <w:r w:rsidRPr="00A750D1">
              <w:rPr>
                <w:rFonts w:ascii="Arial" w:hAnsi="Arial" w:cs="Arial"/>
                <w:sz w:val="18"/>
                <w:lang w:val="en-GB"/>
              </w:rPr>
              <w:t xml:space="preserve"> field.</w:t>
            </w:r>
            <w:r w:rsidR="00816E5F" w:rsidRPr="00A750D1">
              <w:rPr>
                <w:rFonts w:ascii="Arial" w:hAnsi="Arial" w:cs="Arial"/>
                <w:sz w:val="18"/>
                <w:lang w:val="en-GB"/>
              </w:rPr>
              <w:t xml:space="preserve"> You </w:t>
            </w:r>
            <w:r w:rsidR="00A876CC" w:rsidRPr="008A18FD">
              <w:rPr>
                <w:rFonts w:ascii="Arial" w:hAnsi="Arial" w:cs="Arial"/>
                <w:b/>
                <w:bCs/>
                <w:sz w:val="18"/>
                <w:lang w:val="en-GB"/>
              </w:rPr>
              <w:t>must</w:t>
            </w:r>
            <w:r w:rsidR="00A876CC" w:rsidRPr="00A750D1">
              <w:rPr>
                <w:rFonts w:ascii="Arial" w:hAnsi="Arial" w:cs="Arial"/>
                <w:sz w:val="18"/>
                <w:lang w:val="en-GB"/>
              </w:rPr>
              <w:t xml:space="preserve"> </w:t>
            </w:r>
            <w:r w:rsidR="00816E5F" w:rsidRPr="00A750D1">
              <w:rPr>
                <w:rFonts w:ascii="Arial" w:hAnsi="Arial" w:cs="Arial"/>
                <w:sz w:val="18"/>
                <w:lang w:val="en-GB"/>
              </w:rPr>
              <w:t xml:space="preserve">refer to the data analysis plan (DAP XX-XX) where the data is described in detail. </w:t>
            </w:r>
            <w:r w:rsidR="00A876CC" w:rsidRPr="00A750D1">
              <w:rPr>
                <w:rFonts w:ascii="Arial" w:hAnsi="Arial" w:cs="Arial"/>
                <w:sz w:val="18"/>
                <w:lang w:val="en-GB"/>
              </w:rPr>
              <w:t xml:space="preserve">This DAP will be added as Appendix 2 by the Data Management team at a later time point. </w:t>
            </w:r>
          </w:p>
          <w:p w14:paraId="39D69359" w14:textId="77777777" w:rsidR="00A876CC" w:rsidRPr="00A750D1" w:rsidRDefault="00A876CC">
            <w:pPr>
              <w:tabs>
                <w:tab w:val="left" w:pos="-1440"/>
                <w:tab w:val="left" w:pos="-720"/>
                <w:tab w:val="left" w:pos="0"/>
                <w:tab w:val="left" w:pos="576"/>
                <w:tab w:val="left" w:pos="748"/>
                <w:tab w:val="left" w:pos="5846"/>
              </w:tabs>
              <w:ind w:right="-23"/>
              <w:jc w:val="both"/>
              <w:rPr>
                <w:rFonts w:ascii="Arial" w:hAnsi="Arial" w:cs="Arial"/>
                <w:sz w:val="18"/>
                <w:lang w:val="en-GB"/>
              </w:rPr>
            </w:pPr>
          </w:p>
          <w:p w14:paraId="50A940F4" w14:textId="41A7DAC0" w:rsidR="00B7726C" w:rsidRPr="00A750D1" w:rsidRDefault="00816E5F">
            <w:pPr>
              <w:tabs>
                <w:tab w:val="left" w:pos="-1440"/>
                <w:tab w:val="left" w:pos="-720"/>
                <w:tab w:val="left" w:pos="0"/>
                <w:tab w:val="left" w:pos="576"/>
                <w:tab w:val="left" w:pos="748"/>
                <w:tab w:val="left" w:pos="5846"/>
              </w:tabs>
              <w:ind w:right="-23"/>
              <w:jc w:val="both"/>
              <w:rPr>
                <w:rFonts w:ascii="Arial" w:hAnsi="Arial" w:cs="Arial"/>
                <w:sz w:val="18"/>
                <w:lang w:val="en-GB"/>
              </w:rPr>
            </w:pPr>
            <w:r w:rsidRPr="00A750D1">
              <w:rPr>
                <w:rFonts w:ascii="Arial" w:hAnsi="Arial" w:cs="Arial"/>
                <w:sz w:val="18"/>
                <w:lang w:val="en-GB"/>
              </w:rPr>
              <w:t>If th</w:t>
            </w:r>
            <w:r w:rsidR="00A876CC" w:rsidRPr="00A750D1">
              <w:rPr>
                <w:rFonts w:ascii="Arial" w:hAnsi="Arial" w:cs="Arial"/>
                <w:sz w:val="18"/>
                <w:lang w:val="en-GB"/>
              </w:rPr>
              <w:t>e</w:t>
            </w:r>
            <w:r w:rsidRPr="00A750D1">
              <w:rPr>
                <w:rFonts w:ascii="Arial" w:hAnsi="Arial" w:cs="Arial"/>
                <w:sz w:val="18"/>
                <w:lang w:val="en-GB"/>
              </w:rPr>
              <w:t xml:space="preserve"> DAP is amended after this DSA is signed, any additional datasets can still be provided as long as </w:t>
            </w:r>
            <w:r w:rsidR="00A876CC" w:rsidRPr="00A750D1">
              <w:rPr>
                <w:rFonts w:ascii="Arial" w:hAnsi="Arial" w:cs="Arial"/>
                <w:sz w:val="18"/>
                <w:lang w:val="en-GB"/>
              </w:rPr>
              <w:t>a</w:t>
            </w:r>
            <w:r w:rsidR="00E14F08" w:rsidRPr="00A750D1">
              <w:rPr>
                <w:rFonts w:ascii="Arial" w:hAnsi="Arial" w:cs="Arial"/>
                <w:sz w:val="18"/>
                <w:lang w:val="en-GB"/>
              </w:rPr>
              <w:t>ll</w:t>
            </w:r>
            <w:r w:rsidR="00A876CC" w:rsidRPr="00A750D1">
              <w:rPr>
                <w:rFonts w:ascii="Arial" w:hAnsi="Arial" w:cs="Arial"/>
                <w:sz w:val="18"/>
                <w:lang w:val="en-GB"/>
              </w:rPr>
              <w:t xml:space="preserve"> newly </w:t>
            </w:r>
            <w:r w:rsidR="007D0EB8" w:rsidRPr="00A750D1">
              <w:rPr>
                <w:rFonts w:ascii="Arial" w:hAnsi="Arial" w:cs="Arial"/>
                <w:sz w:val="18"/>
                <w:lang w:val="en-GB"/>
              </w:rPr>
              <w:t>requested</w:t>
            </w:r>
            <w:r w:rsidR="00A876CC" w:rsidRPr="00A750D1">
              <w:rPr>
                <w:rFonts w:ascii="Arial" w:hAnsi="Arial" w:cs="Arial"/>
                <w:sz w:val="18"/>
                <w:lang w:val="en-GB"/>
              </w:rPr>
              <w:t xml:space="preserve"> </w:t>
            </w:r>
            <w:r w:rsidRPr="00A750D1">
              <w:rPr>
                <w:rFonts w:ascii="Arial" w:hAnsi="Arial" w:cs="Arial"/>
                <w:sz w:val="18"/>
                <w:lang w:val="en-GB"/>
              </w:rPr>
              <w:t xml:space="preserve">personal </w:t>
            </w:r>
            <w:r w:rsidR="00A876CC" w:rsidRPr="00A750D1">
              <w:rPr>
                <w:rFonts w:ascii="Arial" w:hAnsi="Arial" w:cs="Arial"/>
                <w:sz w:val="18"/>
                <w:lang w:val="en-GB"/>
              </w:rPr>
              <w:t xml:space="preserve">data </w:t>
            </w:r>
            <w:r w:rsidRPr="00A750D1">
              <w:rPr>
                <w:rFonts w:ascii="Arial" w:hAnsi="Arial" w:cs="Arial"/>
                <w:sz w:val="18"/>
                <w:lang w:val="en-GB"/>
              </w:rPr>
              <w:t xml:space="preserve">falls within the </w:t>
            </w:r>
            <w:r w:rsidR="0066438C" w:rsidRPr="00A750D1">
              <w:rPr>
                <w:rFonts w:ascii="Arial" w:hAnsi="Arial" w:cs="Arial"/>
                <w:sz w:val="18"/>
                <w:lang w:val="en-GB"/>
              </w:rPr>
              <w:t>“</w:t>
            </w:r>
            <w:r w:rsidRPr="00A750D1">
              <w:rPr>
                <w:rFonts w:ascii="Arial" w:hAnsi="Arial" w:cs="Arial"/>
                <w:sz w:val="18"/>
                <w:lang w:val="en-GB"/>
              </w:rPr>
              <w:t>Special Categories of Personal Data</w:t>
            </w:r>
            <w:r w:rsidR="0066438C" w:rsidRPr="00A750D1">
              <w:rPr>
                <w:rFonts w:ascii="Arial" w:hAnsi="Arial" w:cs="Arial"/>
                <w:sz w:val="18"/>
                <w:lang w:val="en-GB"/>
              </w:rPr>
              <w:t>”</w:t>
            </w:r>
            <w:r w:rsidRPr="00A750D1">
              <w:rPr>
                <w:rFonts w:ascii="Arial" w:hAnsi="Arial" w:cs="Arial"/>
                <w:sz w:val="18"/>
                <w:lang w:val="en-GB"/>
              </w:rPr>
              <w:t xml:space="preserve"> </w:t>
            </w:r>
            <w:r w:rsidR="0066438C" w:rsidRPr="00A750D1">
              <w:rPr>
                <w:rFonts w:ascii="Arial" w:hAnsi="Arial" w:cs="Arial"/>
                <w:sz w:val="18"/>
                <w:lang w:val="en-GB"/>
              </w:rPr>
              <w:t xml:space="preserve">boxes </w:t>
            </w:r>
            <w:r w:rsidRPr="00A750D1">
              <w:rPr>
                <w:rFonts w:ascii="Arial" w:hAnsi="Arial" w:cs="Arial"/>
                <w:sz w:val="18"/>
                <w:lang w:val="en-GB"/>
              </w:rPr>
              <w:t xml:space="preserve">checked in the </w:t>
            </w:r>
            <w:r w:rsidR="007D0EB8" w:rsidRPr="00A750D1">
              <w:rPr>
                <w:rFonts w:ascii="Arial" w:hAnsi="Arial" w:cs="Arial"/>
                <w:sz w:val="18"/>
                <w:lang w:val="en-GB"/>
              </w:rPr>
              <w:t>original DSA</w:t>
            </w:r>
            <w:r w:rsidRPr="00A750D1">
              <w:rPr>
                <w:rFonts w:ascii="Arial" w:hAnsi="Arial" w:cs="Arial"/>
                <w:sz w:val="18"/>
                <w:lang w:val="en-GB"/>
              </w:rPr>
              <w:t>; otherwise, the DSA must be amended and re-signed.</w:t>
            </w:r>
          </w:p>
        </w:tc>
      </w:tr>
      <w:tr w:rsidR="00B7726C" w14:paraId="0F91CAF4" w14:textId="77777777" w:rsidTr="009575AF">
        <w:tc>
          <w:tcPr>
            <w:tcW w:w="3823" w:type="dxa"/>
          </w:tcPr>
          <w:p w14:paraId="6723AF1B" w14:textId="36BEC919" w:rsidR="00B7726C" w:rsidRPr="00E74A4F" w:rsidRDefault="00B7726C" w:rsidP="00B7726C">
            <w:pPr>
              <w:shd w:val="clear" w:color="auto" w:fill="FFFFFF"/>
              <w:rPr>
                <w:rFonts w:ascii="Arial" w:hAnsi="Arial" w:cs="Arial"/>
                <w:i/>
                <w:noProof/>
                <w:spacing w:val="-1"/>
                <w:sz w:val="20"/>
                <w:lang w:val="en-US"/>
              </w:rPr>
            </w:pPr>
            <w:r w:rsidRPr="00E74A4F">
              <w:rPr>
                <w:rFonts w:ascii="Arial" w:hAnsi="Arial" w:cs="Arial"/>
                <w:b/>
                <w:noProof/>
                <w:spacing w:val="-1"/>
                <w:sz w:val="20"/>
                <w:lang w:val="en-US"/>
              </w:rPr>
              <w:t xml:space="preserve">Special </w:t>
            </w:r>
            <w:r>
              <w:rPr>
                <w:rFonts w:ascii="Arial" w:hAnsi="Arial" w:cs="Arial"/>
                <w:b/>
                <w:noProof/>
                <w:spacing w:val="-1"/>
                <w:sz w:val="20"/>
                <w:lang w:val="en-US"/>
              </w:rPr>
              <w:t>C</w:t>
            </w:r>
            <w:r w:rsidRPr="00E74A4F">
              <w:rPr>
                <w:rFonts w:ascii="Arial" w:hAnsi="Arial" w:cs="Arial"/>
                <w:b/>
                <w:noProof/>
                <w:spacing w:val="-1"/>
                <w:sz w:val="20"/>
                <w:lang w:val="en-US"/>
              </w:rPr>
              <w:t>ategories of Personal data</w:t>
            </w:r>
            <w:r w:rsidRPr="00E74A4F">
              <w:rPr>
                <w:rFonts w:ascii="Arial" w:hAnsi="Arial" w:cs="Arial"/>
                <w:noProof/>
                <w:spacing w:val="-1"/>
                <w:sz w:val="20"/>
                <w:lang w:val="en-US"/>
              </w:rPr>
              <w:t xml:space="preserve"> </w:t>
            </w:r>
            <w:r w:rsidRPr="00E74A4F">
              <w:rPr>
                <w:rFonts w:ascii="Arial" w:hAnsi="Arial" w:cs="Arial"/>
                <w:noProof/>
                <w:spacing w:val="-1"/>
                <w:sz w:val="20"/>
                <w:lang w:val="en-US"/>
              </w:rPr>
              <w:br/>
            </w:r>
            <w:r w:rsidR="00A876CC">
              <w:rPr>
                <w:rFonts w:ascii="Arial" w:hAnsi="Arial" w:cs="Arial"/>
                <w:i/>
                <w:noProof/>
                <w:spacing w:val="-1"/>
                <w:sz w:val="16"/>
                <w:szCs w:val="16"/>
                <w:lang w:val="en-US"/>
              </w:rPr>
              <w:t>D</w:t>
            </w:r>
            <w:r w:rsidR="00A876CC" w:rsidRPr="00E74A4F">
              <w:rPr>
                <w:rFonts w:ascii="Arial" w:hAnsi="Arial" w:cs="Arial"/>
                <w:i/>
                <w:noProof/>
                <w:spacing w:val="-1"/>
                <w:sz w:val="16"/>
                <w:szCs w:val="16"/>
                <w:lang w:val="en-US"/>
              </w:rPr>
              <w:t xml:space="preserve">oes the Data contain any of the following types of </w:t>
            </w:r>
            <w:r w:rsidR="00A876CC">
              <w:rPr>
                <w:rFonts w:ascii="Arial" w:hAnsi="Arial" w:cs="Arial"/>
                <w:i/>
                <w:noProof/>
                <w:spacing w:val="-1"/>
                <w:sz w:val="16"/>
                <w:szCs w:val="16"/>
                <w:lang w:val="en-US"/>
              </w:rPr>
              <w:t xml:space="preserve">personal </w:t>
            </w:r>
            <w:r w:rsidR="00A876CC" w:rsidRPr="00E74A4F">
              <w:rPr>
                <w:rFonts w:ascii="Arial" w:hAnsi="Arial" w:cs="Arial"/>
                <w:i/>
                <w:noProof/>
                <w:spacing w:val="-1"/>
                <w:sz w:val="16"/>
                <w:szCs w:val="16"/>
                <w:lang w:val="en-US"/>
              </w:rPr>
              <w:t>data?</w:t>
            </w:r>
            <w:r w:rsidR="00A876CC">
              <w:rPr>
                <w:rFonts w:ascii="Arial" w:hAnsi="Arial" w:cs="Arial"/>
                <w:i/>
                <w:noProof/>
                <w:spacing w:val="-1"/>
                <w:sz w:val="16"/>
                <w:szCs w:val="16"/>
                <w:lang w:val="en-US"/>
              </w:rPr>
              <w:t xml:space="preserve"> Check all that apply.</w:t>
            </w:r>
          </w:p>
          <w:p w14:paraId="058AD0FF" w14:textId="77777777" w:rsidR="00B7726C" w:rsidRPr="00EF0D0D" w:rsidRDefault="00B7726C" w:rsidP="00B7726C">
            <w:pPr>
              <w:tabs>
                <w:tab w:val="left" w:pos="-1440"/>
                <w:tab w:val="left" w:pos="-720"/>
                <w:tab w:val="left" w:pos="0"/>
                <w:tab w:val="left" w:pos="561"/>
                <w:tab w:val="left" w:pos="5846"/>
              </w:tabs>
              <w:ind w:right="-23"/>
              <w:rPr>
                <w:rFonts w:ascii="Arial" w:hAnsi="Arial" w:cs="Arial"/>
                <w:b/>
                <w:noProof/>
                <w:spacing w:val="-1"/>
                <w:sz w:val="20"/>
                <w:lang w:val="en-US"/>
              </w:rPr>
            </w:pPr>
          </w:p>
        </w:tc>
        <w:tc>
          <w:tcPr>
            <w:tcW w:w="5359" w:type="dxa"/>
          </w:tcPr>
          <w:p w14:paraId="39807192" w14:textId="50ABE1EF"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Mandatory</w:t>
            </w:r>
            <w:r w:rsidRPr="00EF0D0D">
              <w:rPr>
                <w:rFonts w:ascii="Arial" w:hAnsi="Arial" w:cs="Arial"/>
                <w:sz w:val="18"/>
                <w:lang w:val="en-GB"/>
              </w:rPr>
              <w:t xml:space="preserve"> field.</w:t>
            </w:r>
            <w:r w:rsidR="00BA21FB">
              <w:rPr>
                <w:rFonts w:ascii="Arial" w:hAnsi="Arial" w:cs="Arial"/>
                <w:sz w:val="18"/>
                <w:lang w:val="en-GB"/>
              </w:rPr>
              <w:t xml:space="preserve"> </w:t>
            </w:r>
            <w:r w:rsidR="00A876CC">
              <w:rPr>
                <w:rFonts w:ascii="Arial" w:hAnsi="Arial" w:cs="Arial"/>
                <w:sz w:val="18"/>
                <w:lang w:val="en-GB"/>
              </w:rPr>
              <w:t>Please c</w:t>
            </w:r>
            <w:r w:rsidR="00BA21FB">
              <w:rPr>
                <w:rFonts w:ascii="Arial" w:hAnsi="Arial" w:cs="Arial"/>
                <w:sz w:val="18"/>
                <w:lang w:val="en-GB"/>
              </w:rPr>
              <w:t xml:space="preserve">heck </w:t>
            </w:r>
            <w:r w:rsidR="00A876CC">
              <w:rPr>
                <w:rFonts w:ascii="Arial" w:hAnsi="Arial" w:cs="Arial"/>
                <w:sz w:val="18"/>
                <w:lang w:val="en-GB"/>
              </w:rPr>
              <w:t>all</w:t>
            </w:r>
            <w:r w:rsidR="00BA21FB">
              <w:rPr>
                <w:rFonts w:ascii="Arial" w:hAnsi="Arial" w:cs="Arial"/>
                <w:sz w:val="18"/>
                <w:lang w:val="en-GB"/>
              </w:rPr>
              <w:t xml:space="preserve"> boxes that correspond to the categories of personal data found within the </w:t>
            </w:r>
            <w:r w:rsidR="00115A29">
              <w:rPr>
                <w:rFonts w:ascii="Arial" w:hAnsi="Arial" w:cs="Arial"/>
                <w:sz w:val="18"/>
                <w:lang w:val="en-GB"/>
              </w:rPr>
              <w:t xml:space="preserve">data </w:t>
            </w:r>
            <w:r w:rsidR="00A876CC">
              <w:rPr>
                <w:rFonts w:ascii="Arial" w:hAnsi="Arial" w:cs="Arial"/>
                <w:sz w:val="18"/>
                <w:lang w:val="en-GB"/>
              </w:rPr>
              <w:t>requested</w:t>
            </w:r>
            <w:r w:rsidR="00115A29">
              <w:rPr>
                <w:rFonts w:ascii="Arial" w:hAnsi="Arial" w:cs="Arial"/>
                <w:sz w:val="18"/>
                <w:lang w:val="en-GB"/>
              </w:rPr>
              <w:t>.</w:t>
            </w:r>
            <w:r w:rsidR="00A876CC">
              <w:rPr>
                <w:rFonts w:ascii="Arial" w:hAnsi="Arial" w:cs="Arial"/>
                <w:sz w:val="18"/>
                <w:lang w:val="en-GB"/>
              </w:rPr>
              <w:t xml:space="preserve"> Please do not uncheck the “data concerning health” checkbox.</w:t>
            </w:r>
          </w:p>
        </w:tc>
      </w:tr>
      <w:tr w:rsidR="00B7726C" w14:paraId="7DAE238C" w14:textId="77777777" w:rsidTr="009575AF">
        <w:tc>
          <w:tcPr>
            <w:tcW w:w="3823" w:type="dxa"/>
          </w:tcPr>
          <w:p w14:paraId="12268285" w14:textId="6D077FCA" w:rsidR="00B7726C" w:rsidRPr="00EF0D0D" w:rsidRDefault="00B7726C">
            <w:pPr>
              <w:shd w:val="clear" w:color="auto" w:fill="FFFFFF"/>
              <w:rPr>
                <w:rFonts w:ascii="Arial" w:hAnsi="Arial" w:cs="Arial"/>
                <w:b/>
                <w:noProof/>
                <w:spacing w:val="-1"/>
                <w:sz w:val="20"/>
                <w:lang w:val="en-US"/>
              </w:rPr>
            </w:pPr>
            <w:r w:rsidRPr="00DA0DA0">
              <w:rPr>
                <w:rFonts w:ascii="Arial" w:hAnsi="Arial" w:cs="Arial"/>
                <w:b/>
                <w:noProof/>
                <w:spacing w:val="-1"/>
                <w:sz w:val="20"/>
                <w:lang w:val="en-US"/>
              </w:rPr>
              <w:t>Data subjects</w:t>
            </w:r>
            <w:r w:rsidRPr="00DA0DA0">
              <w:rPr>
                <w:rFonts w:ascii="Arial" w:hAnsi="Arial" w:cs="Arial"/>
                <w:b/>
                <w:noProof/>
                <w:spacing w:val="-1"/>
                <w:sz w:val="20"/>
                <w:lang w:val="en-US"/>
              </w:rPr>
              <w:br/>
            </w:r>
            <w:r w:rsidR="008635CC">
              <w:rPr>
                <w:rFonts w:ascii="Arial" w:hAnsi="Arial" w:cs="Arial"/>
                <w:i/>
                <w:noProof/>
                <w:spacing w:val="-1"/>
                <w:sz w:val="16"/>
                <w:szCs w:val="16"/>
                <w:lang w:val="en-US"/>
              </w:rPr>
              <w:t>F</w:t>
            </w:r>
            <w:r w:rsidRPr="000845E0">
              <w:rPr>
                <w:rFonts w:ascii="Arial" w:hAnsi="Arial" w:cs="Arial"/>
                <w:i/>
                <w:noProof/>
                <w:spacing w:val="-1"/>
                <w:sz w:val="16"/>
                <w:szCs w:val="16"/>
                <w:lang w:val="en-US"/>
              </w:rPr>
              <w:t>rom which categories of data subjects is the Data derived? (e.g. students, athletes, patients, researchers, etc)</w:t>
            </w:r>
          </w:p>
        </w:tc>
        <w:tc>
          <w:tcPr>
            <w:tcW w:w="5359" w:type="dxa"/>
          </w:tcPr>
          <w:p w14:paraId="6A69F378" w14:textId="2F83935D"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Mandatory</w:t>
            </w:r>
            <w:r w:rsidRPr="00EF0D0D">
              <w:rPr>
                <w:rFonts w:ascii="Arial" w:hAnsi="Arial" w:cs="Arial"/>
                <w:sz w:val="18"/>
                <w:lang w:val="en-GB"/>
              </w:rPr>
              <w:t xml:space="preserve"> field.</w:t>
            </w:r>
            <w:r w:rsidR="00115A29">
              <w:rPr>
                <w:rFonts w:ascii="Arial" w:hAnsi="Arial" w:cs="Arial"/>
                <w:sz w:val="18"/>
                <w:lang w:val="en-GB"/>
              </w:rPr>
              <w:t xml:space="preserve"> </w:t>
            </w:r>
            <w:r w:rsidR="00A876CC">
              <w:rPr>
                <w:rFonts w:ascii="Arial" w:hAnsi="Arial" w:cs="Arial"/>
                <w:sz w:val="18"/>
                <w:lang w:val="en-GB"/>
              </w:rPr>
              <w:t>Please p</w:t>
            </w:r>
            <w:r w:rsidR="00115A29">
              <w:rPr>
                <w:rFonts w:ascii="Arial" w:hAnsi="Arial" w:cs="Arial"/>
                <w:sz w:val="18"/>
                <w:lang w:val="en-GB"/>
              </w:rPr>
              <w:t xml:space="preserve">rovide a short description of the study sample, i.e. the subjects whose data is to be shared. For the NESDA study, this </w:t>
            </w:r>
            <w:r w:rsidR="00A876CC">
              <w:rPr>
                <w:rFonts w:ascii="Arial" w:hAnsi="Arial" w:cs="Arial"/>
                <w:sz w:val="18"/>
                <w:lang w:val="en-GB"/>
              </w:rPr>
              <w:t xml:space="preserve">is </w:t>
            </w:r>
            <w:r w:rsidR="00F61F63">
              <w:rPr>
                <w:rFonts w:ascii="Arial" w:hAnsi="Arial" w:cs="Arial"/>
                <w:sz w:val="18"/>
                <w:lang w:val="en-GB"/>
              </w:rPr>
              <w:t>“</w:t>
            </w:r>
            <w:r w:rsidR="00F61F63" w:rsidRPr="00F61F63">
              <w:rPr>
                <w:rFonts w:ascii="Arial" w:hAnsi="Arial" w:cs="Arial"/>
                <w:sz w:val="18"/>
                <w:lang w:val="en-GB"/>
              </w:rPr>
              <w:t>Research participants from the NESDA cohort (psychiatric patients as well as controls)</w:t>
            </w:r>
            <w:r w:rsidR="00115A29">
              <w:rPr>
                <w:rFonts w:ascii="Arial" w:hAnsi="Arial" w:cs="Arial"/>
                <w:sz w:val="18"/>
                <w:lang w:val="en-GB"/>
              </w:rPr>
              <w:t>”.</w:t>
            </w:r>
            <w:r w:rsidR="00024DFA">
              <w:rPr>
                <w:rFonts w:ascii="Arial" w:hAnsi="Arial" w:cs="Arial"/>
                <w:sz w:val="18"/>
                <w:lang w:val="en-GB"/>
              </w:rPr>
              <w:t xml:space="preserve"> </w:t>
            </w:r>
          </w:p>
        </w:tc>
      </w:tr>
      <w:tr w:rsidR="00B7726C" w14:paraId="55ED2520" w14:textId="77777777" w:rsidTr="009575AF">
        <w:tc>
          <w:tcPr>
            <w:tcW w:w="3823" w:type="dxa"/>
          </w:tcPr>
          <w:p w14:paraId="5A408443" w14:textId="4694A425" w:rsidR="00B7726C" w:rsidRPr="00EF0D0D" w:rsidRDefault="00B7726C">
            <w:pPr>
              <w:shd w:val="clear" w:color="auto" w:fill="FFFFFF"/>
              <w:rPr>
                <w:rFonts w:ascii="Arial" w:hAnsi="Arial" w:cs="Arial"/>
                <w:b/>
                <w:noProof/>
                <w:spacing w:val="-1"/>
                <w:sz w:val="20"/>
                <w:lang w:val="en-US"/>
              </w:rPr>
            </w:pPr>
            <w:r w:rsidRPr="000845E0">
              <w:rPr>
                <w:rFonts w:ascii="Arial" w:hAnsi="Arial" w:cs="Arial"/>
                <w:b/>
                <w:noProof/>
                <w:spacing w:val="-1"/>
                <w:sz w:val="20"/>
                <w:lang w:val="en-US"/>
              </w:rPr>
              <w:t xml:space="preserve">Purposes </w:t>
            </w:r>
            <w:r w:rsidRPr="000845E0">
              <w:rPr>
                <w:rFonts w:ascii="Arial" w:hAnsi="Arial" w:cs="Arial"/>
                <w:noProof/>
                <w:spacing w:val="-1"/>
                <w:sz w:val="20"/>
                <w:lang w:val="en-US"/>
              </w:rPr>
              <w:t xml:space="preserve"> </w:t>
            </w:r>
            <w:r w:rsidRPr="000845E0">
              <w:rPr>
                <w:rFonts w:ascii="Arial" w:hAnsi="Arial" w:cs="Arial"/>
                <w:noProof/>
                <w:spacing w:val="-1"/>
                <w:sz w:val="20"/>
                <w:lang w:val="en-US"/>
              </w:rPr>
              <w:br/>
            </w:r>
            <w:r w:rsidR="008635CC">
              <w:rPr>
                <w:rFonts w:ascii="Arial" w:hAnsi="Arial" w:cs="Arial"/>
                <w:i/>
                <w:noProof/>
                <w:spacing w:val="-1"/>
                <w:sz w:val="16"/>
                <w:szCs w:val="16"/>
                <w:lang w:val="en-US"/>
              </w:rPr>
              <w:t>W</w:t>
            </w:r>
            <w:r w:rsidRPr="000845E0">
              <w:rPr>
                <w:rFonts w:ascii="Arial" w:hAnsi="Arial" w:cs="Arial"/>
                <w:i/>
                <w:noProof/>
                <w:spacing w:val="-1"/>
                <w:sz w:val="16"/>
                <w:szCs w:val="16"/>
                <w:lang w:val="en-US"/>
              </w:rPr>
              <w:t>hy</w:t>
            </w:r>
            <w:r w:rsidR="0043700D">
              <w:rPr>
                <w:rFonts w:ascii="Arial" w:hAnsi="Arial" w:cs="Arial"/>
                <w:i/>
                <w:noProof/>
                <w:spacing w:val="-1"/>
                <w:sz w:val="16"/>
                <w:szCs w:val="16"/>
                <w:lang w:val="en-US"/>
              </w:rPr>
              <w:t xml:space="preserve"> is</w:t>
            </w:r>
            <w:r w:rsidRPr="000845E0">
              <w:rPr>
                <w:rFonts w:ascii="Arial" w:hAnsi="Arial" w:cs="Arial"/>
                <w:i/>
                <w:noProof/>
                <w:spacing w:val="-1"/>
                <w:sz w:val="16"/>
                <w:szCs w:val="16"/>
                <w:lang w:val="en-US"/>
              </w:rPr>
              <w:t xml:space="preserve"> the </w:t>
            </w:r>
            <w:r w:rsidR="00024DFA">
              <w:rPr>
                <w:rFonts w:ascii="Arial" w:hAnsi="Arial" w:cs="Arial"/>
                <w:i/>
                <w:noProof/>
                <w:spacing w:val="-1"/>
                <w:sz w:val="16"/>
                <w:szCs w:val="16"/>
                <w:lang w:val="en-US"/>
              </w:rPr>
              <w:t xml:space="preserve">(Personal) </w:t>
            </w:r>
            <w:r w:rsidRPr="000845E0">
              <w:rPr>
                <w:rFonts w:ascii="Arial" w:hAnsi="Arial" w:cs="Arial"/>
                <w:i/>
                <w:noProof/>
                <w:spacing w:val="-1"/>
                <w:sz w:val="16"/>
                <w:szCs w:val="16"/>
                <w:lang w:val="en-US"/>
              </w:rPr>
              <w:t>Data provided to Recipient?</w:t>
            </w:r>
            <w:r>
              <w:rPr>
                <w:rFonts w:ascii="Arial" w:hAnsi="Arial" w:cs="Arial"/>
                <w:i/>
                <w:noProof/>
                <w:spacing w:val="-1"/>
                <w:sz w:val="16"/>
                <w:szCs w:val="16"/>
                <w:lang w:val="en-US"/>
              </w:rPr>
              <w:t xml:space="preserve"> Please explain for which purposes the </w:t>
            </w:r>
            <w:r w:rsidR="00024DFA">
              <w:rPr>
                <w:rFonts w:ascii="Arial" w:hAnsi="Arial" w:cs="Arial"/>
                <w:i/>
                <w:noProof/>
                <w:spacing w:val="-1"/>
                <w:sz w:val="16"/>
                <w:szCs w:val="16"/>
                <w:lang w:val="en-US"/>
              </w:rPr>
              <w:t xml:space="preserve">(Personal) </w:t>
            </w:r>
            <w:r>
              <w:rPr>
                <w:rFonts w:ascii="Arial" w:hAnsi="Arial" w:cs="Arial"/>
                <w:i/>
                <w:noProof/>
                <w:spacing w:val="-1"/>
                <w:sz w:val="16"/>
                <w:szCs w:val="16"/>
                <w:lang w:val="en-US"/>
              </w:rPr>
              <w:t>Data will be used.</w:t>
            </w:r>
          </w:p>
        </w:tc>
        <w:tc>
          <w:tcPr>
            <w:tcW w:w="5359" w:type="dxa"/>
          </w:tcPr>
          <w:p w14:paraId="781EF014" w14:textId="66D75D86"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Mandatory</w:t>
            </w:r>
            <w:r w:rsidRPr="00EF0D0D">
              <w:rPr>
                <w:rFonts w:ascii="Arial" w:hAnsi="Arial" w:cs="Arial"/>
                <w:sz w:val="18"/>
                <w:lang w:val="en-GB"/>
              </w:rPr>
              <w:t xml:space="preserve"> field.</w:t>
            </w:r>
            <w:r w:rsidR="0043700D">
              <w:rPr>
                <w:rFonts w:ascii="Arial" w:hAnsi="Arial" w:cs="Arial"/>
                <w:sz w:val="18"/>
                <w:lang w:val="en-GB"/>
              </w:rPr>
              <w:t xml:space="preserve"> </w:t>
            </w:r>
            <w:r w:rsidR="00024DFA">
              <w:rPr>
                <w:rFonts w:ascii="Arial" w:hAnsi="Arial" w:cs="Arial"/>
                <w:sz w:val="18"/>
                <w:lang w:val="en-GB"/>
              </w:rPr>
              <w:t>Please e</w:t>
            </w:r>
            <w:r w:rsidR="0043700D" w:rsidRPr="0043700D">
              <w:rPr>
                <w:rFonts w:ascii="Arial" w:hAnsi="Arial" w:cs="Arial"/>
                <w:sz w:val="18"/>
                <w:lang w:val="en-GB"/>
              </w:rPr>
              <w:t xml:space="preserve">xplain </w:t>
            </w:r>
            <w:r w:rsidR="00024DFA">
              <w:rPr>
                <w:rFonts w:ascii="Arial" w:hAnsi="Arial" w:cs="Arial"/>
                <w:sz w:val="18"/>
                <w:lang w:val="en-GB"/>
              </w:rPr>
              <w:t xml:space="preserve">the </w:t>
            </w:r>
            <w:r w:rsidR="0043700D" w:rsidRPr="0043700D">
              <w:rPr>
                <w:rFonts w:ascii="Arial" w:hAnsi="Arial" w:cs="Arial"/>
                <w:sz w:val="18"/>
                <w:lang w:val="en-GB"/>
              </w:rPr>
              <w:t xml:space="preserve">purposes </w:t>
            </w:r>
            <w:r w:rsidR="00024DFA">
              <w:rPr>
                <w:rFonts w:ascii="Arial" w:hAnsi="Arial" w:cs="Arial"/>
                <w:sz w:val="18"/>
                <w:lang w:val="en-GB"/>
              </w:rPr>
              <w:t xml:space="preserve">for which </w:t>
            </w:r>
            <w:r w:rsidR="0043700D" w:rsidRPr="0043700D">
              <w:rPr>
                <w:rFonts w:ascii="Arial" w:hAnsi="Arial" w:cs="Arial"/>
                <w:sz w:val="18"/>
                <w:lang w:val="en-GB"/>
              </w:rPr>
              <w:t xml:space="preserve">the </w:t>
            </w:r>
            <w:r w:rsidR="00024DFA">
              <w:rPr>
                <w:rFonts w:ascii="Arial" w:hAnsi="Arial" w:cs="Arial"/>
                <w:sz w:val="18"/>
                <w:lang w:val="en-GB"/>
              </w:rPr>
              <w:t xml:space="preserve">(Personal) </w:t>
            </w:r>
            <w:r w:rsidR="0043700D" w:rsidRPr="0043700D">
              <w:rPr>
                <w:rFonts w:ascii="Arial" w:hAnsi="Arial" w:cs="Arial"/>
                <w:sz w:val="18"/>
                <w:lang w:val="en-GB"/>
              </w:rPr>
              <w:t>Data will be used</w:t>
            </w:r>
            <w:r w:rsidR="00024DFA">
              <w:rPr>
                <w:rFonts w:ascii="Arial" w:hAnsi="Arial" w:cs="Arial"/>
                <w:sz w:val="18"/>
                <w:lang w:val="en-GB"/>
              </w:rPr>
              <w:t xml:space="preserve">. You may </w:t>
            </w:r>
            <w:r w:rsidR="0043700D">
              <w:rPr>
                <w:rFonts w:ascii="Arial" w:hAnsi="Arial" w:cs="Arial"/>
                <w:sz w:val="18"/>
                <w:lang w:val="en-GB"/>
              </w:rPr>
              <w:t xml:space="preserve">mention the topic(s) and goal(s) of the </w:t>
            </w:r>
            <w:r w:rsidR="00024DFA">
              <w:rPr>
                <w:rFonts w:ascii="Arial" w:hAnsi="Arial" w:cs="Arial"/>
                <w:sz w:val="18"/>
                <w:lang w:val="en-GB"/>
              </w:rPr>
              <w:t xml:space="preserve">planned </w:t>
            </w:r>
            <w:r w:rsidR="0043700D">
              <w:rPr>
                <w:rFonts w:ascii="Arial" w:hAnsi="Arial" w:cs="Arial"/>
                <w:sz w:val="18"/>
                <w:lang w:val="en-GB"/>
              </w:rPr>
              <w:t>analyses</w:t>
            </w:r>
            <w:r w:rsidR="00024DFA">
              <w:rPr>
                <w:rFonts w:ascii="Arial" w:hAnsi="Arial" w:cs="Arial"/>
                <w:sz w:val="18"/>
                <w:lang w:val="en-GB"/>
              </w:rPr>
              <w:t xml:space="preserve">, but a reference to the </w:t>
            </w:r>
            <w:r w:rsidR="0043700D">
              <w:rPr>
                <w:rFonts w:ascii="Arial" w:hAnsi="Arial" w:cs="Arial"/>
                <w:sz w:val="18"/>
                <w:lang w:val="en-GB"/>
              </w:rPr>
              <w:t xml:space="preserve">data analysis plan </w:t>
            </w:r>
            <w:r w:rsidR="00024DFA">
              <w:rPr>
                <w:rFonts w:ascii="Arial" w:hAnsi="Arial" w:cs="Arial"/>
                <w:sz w:val="18"/>
                <w:lang w:val="en-GB"/>
              </w:rPr>
              <w:t xml:space="preserve">(DAP XX-XX) </w:t>
            </w:r>
            <w:r w:rsidR="0043700D">
              <w:rPr>
                <w:rFonts w:ascii="Arial" w:hAnsi="Arial" w:cs="Arial"/>
                <w:sz w:val="18"/>
                <w:lang w:val="en-GB"/>
              </w:rPr>
              <w:t>where the</w:t>
            </w:r>
            <w:r w:rsidR="00024DFA">
              <w:rPr>
                <w:rFonts w:ascii="Arial" w:hAnsi="Arial" w:cs="Arial"/>
                <w:sz w:val="18"/>
                <w:lang w:val="en-GB"/>
              </w:rPr>
              <w:t xml:space="preserve">se </w:t>
            </w:r>
            <w:r w:rsidR="0043700D">
              <w:rPr>
                <w:rFonts w:ascii="Arial" w:hAnsi="Arial" w:cs="Arial"/>
                <w:sz w:val="18"/>
                <w:lang w:val="en-GB"/>
              </w:rPr>
              <w:t>are described in detail</w:t>
            </w:r>
            <w:r w:rsidR="00024DFA">
              <w:rPr>
                <w:rFonts w:ascii="Arial" w:hAnsi="Arial" w:cs="Arial"/>
                <w:sz w:val="18"/>
                <w:lang w:val="en-GB"/>
              </w:rPr>
              <w:t xml:space="preserve"> is sufficient</w:t>
            </w:r>
            <w:r w:rsidR="0043700D">
              <w:rPr>
                <w:rFonts w:ascii="Arial" w:hAnsi="Arial" w:cs="Arial"/>
                <w:sz w:val="18"/>
                <w:lang w:val="en-GB"/>
              </w:rPr>
              <w:t>.</w:t>
            </w:r>
          </w:p>
        </w:tc>
      </w:tr>
      <w:tr w:rsidR="00B7726C" w14:paraId="6CD2F6F4" w14:textId="77777777" w:rsidTr="009575AF">
        <w:tc>
          <w:tcPr>
            <w:tcW w:w="3823" w:type="dxa"/>
          </w:tcPr>
          <w:p w14:paraId="58AD4C2C" w14:textId="77777777" w:rsidR="00B7726C" w:rsidRDefault="00B7726C" w:rsidP="00B7726C">
            <w:pPr>
              <w:shd w:val="clear" w:color="auto" w:fill="FFFFFF"/>
              <w:rPr>
                <w:rFonts w:ascii="Arial" w:hAnsi="Arial" w:cs="Arial"/>
                <w:b/>
                <w:sz w:val="20"/>
                <w:lang w:val="en-US"/>
              </w:rPr>
            </w:pPr>
            <w:r w:rsidRPr="00DB3E89">
              <w:rPr>
                <w:rFonts w:ascii="Arial" w:hAnsi="Arial" w:cs="Arial"/>
                <w:b/>
                <w:noProof/>
                <w:spacing w:val="-1"/>
                <w:sz w:val="20"/>
                <w:lang w:val="en-US"/>
              </w:rPr>
              <w:t xml:space="preserve">Does the Personal data </w:t>
            </w:r>
            <w:r w:rsidRPr="00DB3E89">
              <w:rPr>
                <w:rFonts w:ascii="Arial" w:hAnsi="Arial" w:cs="Arial"/>
                <w:b/>
                <w:noProof/>
                <w:spacing w:val="-1"/>
                <w:sz w:val="20"/>
                <w:u w:val="single"/>
                <w:lang w:val="en-US"/>
              </w:rPr>
              <w:t>only</w:t>
            </w:r>
            <w:r w:rsidRPr="00DB3E89">
              <w:rPr>
                <w:rFonts w:ascii="Arial" w:hAnsi="Arial" w:cs="Arial"/>
                <w:b/>
                <w:noProof/>
                <w:spacing w:val="-1"/>
                <w:sz w:val="20"/>
                <w:lang w:val="en-US"/>
              </w:rPr>
              <w:t xml:space="preserve"> contain </w:t>
            </w:r>
            <w:r w:rsidRPr="00DB3E89">
              <w:rPr>
                <w:rFonts w:ascii="Arial" w:hAnsi="Arial" w:cs="Arial"/>
                <w:b/>
                <w:sz w:val="20"/>
                <w:lang w:val="en-US"/>
              </w:rPr>
              <w:t>Pseudonymised data</w:t>
            </w:r>
            <w:r>
              <w:rPr>
                <w:rFonts w:ascii="Arial" w:hAnsi="Arial" w:cs="Arial"/>
                <w:b/>
                <w:sz w:val="20"/>
                <w:lang w:val="en-US"/>
              </w:rPr>
              <w:t>?</w:t>
            </w:r>
          </w:p>
          <w:p w14:paraId="459EC136" w14:textId="0095BCA8" w:rsidR="00B7726C" w:rsidRPr="00EF0D0D" w:rsidRDefault="008635CC" w:rsidP="00B7726C">
            <w:pPr>
              <w:shd w:val="clear" w:color="auto" w:fill="FFFFFF"/>
              <w:rPr>
                <w:rFonts w:ascii="Arial" w:hAnsi="Arial" w:cs="Arial"/>
                <w:b/>
                <w:noProof/>
                <w:spacing w:val="-1"/>
                <w:sz w:val="20"/>
                <w:lang w:val="en-US"/>
              </w:rPr>
            </w:pPr>
            <w:r>
              <w:rPr>
                <w:rFonts w:ascii="Arial" w:hAnsi="Arial" w:cs="Arial"/>
                <w:i/>
                <w:sz w:val="16"/>
                <w:szCs w:val="16"/>
                <w:lang w:val="en-US"/>
              </w:rPr>
              <w:t>I</w:t>
            </w:r>
            <w:r w:rsidR="00B7726C" w:rsidRPr="00332018">
              <w:rPr>
                <w:rFonts w:ascii="Arial" w:hAnsi="Arial" w:cs="Arial"/>
                <w:i/>
                <w:sz w:val="16"/>
                <w:szCs w:val="16"/>
                <w:lang w:val="en-US"/>
              </w:rPr>
              <w:t xml:space="preserve">f the Personal data contains data which is not </w:t>
            </w:r>
            <w:r w:rsidR="0043700D">
              <w:rPr>
                <w:rFonts w:ascii="Arial" w:hAnsi="Arial" w:cs="Arial"/>
                <w:i/>
                <w:sz w:val="16"/>
                <w:szCs w:val="16"/>
                <w:lang w:val="en-US"/>
              </w:rPr>
              <w:t>p</w:t>
            </w:r>
            <w:r w:rsidR="00B7726C" w:rsidRPr="00332018">
              <w:rPr>
                <w:rFonts w:ascii="Arial" w:hAnsi="Arial" w:cs="Arial"/>
                <w:i/>
                <w:sz w:val="16"/>
                <w:szCs w:val="16"/>
                <w:lang w:val="en-US"/>
              </w:rPr>
              <w:t>seudonymised or coded, check “no”</w:t>
            </w:r>
          </w:p>
        </w:tc>
        <w:tc>
          <w:tcPr>
            <w:tcW w:w="5359" w:type="dxa"/>
          </w:tcPr>
          <w:p w14:paraId="76671D10" w14:textId="4A912752" w:rsidR="00B7726C" w:rsidRPr="003F0203" w:rsidRDefault="00BC7B33">
            <w:pPr>
              <w:tabs>
                <w:tab w:val="left" w:pos="-1440"/>
                <w:tab w:val="left" w:pos="-720"/>
                <w:tab w:val="left" w:pos="0"/>
                <w:tab w:val="left" w:pos="576"/>
                <w:tab w:val="left" w:pos="748"/>
                <w:tab w:val="left" w:pos="5846"/>
              </w:tabs>
              <w:ind w:right="-23"/>
              <w:jc w:val="both"/>
              <w:rPr>
                <w:rFonts w:ascii="Arial" w:hAnsi="Arial" w:cs="Arial"/>
                <w:sz w:val="18"/>
                <w:szCs w:val="18"/>
                <w:lang w:val="en-GB"/>
              </w:rPr>
            </w:pPr>
            <w:r w:rsidRPr="008A18FD">
              <w:rPr>
                <w:rFonts w:ascii="Arial" w:hAnsi="Arial" w:cs="Arial"/>
                <w:b/>
                <w:bCs/>
                <w:sz w:val="18"/>
                <w:szCs w:val="18"/>
                <w:lang w:val="en-GB"/>
              </w:rPr>
              <w:t>Mandatory</w:t>
            </w:r>
            <w:r w:rsidRPr="003F0203">
              <w:rPr>
                <w:rFonts w:ascii="Arial" w:hAnsi="Arial" w:cs="Arial"/>
                <w:sz w:val="18"/>
                <w:szCs w:val="18"/>
                <w:lang w:val="en-GB"/>
              </w:rPr>
              <w:t xml:space="preserve"> field</w:t>
            </w:r>
            <w:r w:rsidR="008E2148" w:rsidRPr="003F0203">
              <w:rPr>
                <w:rFonts w:ascii="Arial" w:hAnsi="Arial" w:cs="Arial"/>
                <w:sz w:val="18"/>
                <w:szCs w:val="18"/>
                <w:lang w:val="en-GB"/>
              </w:rPr>
              <w:t xml:space="preserve">. </w:t>
            </w:r>
            <w:r w:rsidR="009C3DB4" w:rsidRPr="003F0203">
              <w:rPr>
                <w:rFonts w:ascii="Arial" w:hAnsi="Arial" w:cs="Arial"/>
                <w:sz w:val="18"/>
                <w:szCs w:val="18"/>
                <w:lang w:val="en-GB"/>
              </w:rPr>
              <w:t>For the NESDA study, all  personal data are pseudonymised, except</w:t>
            </w:r>
            <w:r w:rsidR="003F0203" w:rsidRPr="003F0203">
              <w:rPr>
                <w:rFonts w:ascii="Arial" w:hAnsi="Arial" w:cs="Arial"/>
                <w:sz w:val="18"/>
                <w:szCs w:val="18"/>
                <w:lang w:val="en-GB"/>
              </w:rPr>
              <w:t>,</w:t>
            </w:r>
            <w:r w:rsidR="009C3DB4" w:rsidRPr="003F0203">
              <w:rPr>
                <w:rFonts w:ascii="Arial" w:hAnsi="Arial" w:cs="Arial"/>
                <w:sz w:val="18"/>
                <w:szCs w:val="18"/>
                <w:lang w:val="en-GB"/>
              </w:rPr>
              <w:t xml:space="preserve"> for</w:t>
            </w:r>
            <w:r w:rsidR="003F0203" w:rsidRPr="003F0203">
              <w:rPr>
                <w:rFonts w:ascii="Arial" w:hAnsi="Arial" w:cs="Arial"/>
                <w:sz w:val="18"/>
                <w:szCs w:val="18"/>
                <w:lang w:val="en-GB"/>
              </w:rPr>
              <w:t xml:space="preserve"> example,</w:t>
            </w:r>
            <w:r w:rsidR="009C3DB4" w:rsidRPr="003F0203">
              <w:rPr>
                <w:rFonts w:ascii="Arial" w:hAnsi="Arial" w:cs="Arial"/>
                <w:sz w:val="18"/>
                <w:szCs w:val="18"/>
                <w:lang w:val="en-GB"/>
              </w:rPr>
              <w:t xml:space="preserve"> </w:t>
            </w:r>
            <w:r w:rsidR="003F0203" w:rsidRPr="008A18FD">
              <w:rPr>
                <w:rFonts w:ascii="Arial" w:hAnsi="Arial" w:cs="Arial"/>
                <w:sz w:val="18"/>
                <w:szCs w:val="18"/>
                <w:lang w:val="en-GB"/>
              </w:rPr>
              <w:t>genetic data or fine-grained address data</w:t>
            </w:r>
            <w:r w:rsidR="003F0203">
              <w:rPr>
                <w:rFonts w:ascii="Arial" w:hAnsi="Arial" w:cs="Arial"/>
                <w:sz w:val="18"/>
                <w:szCs w:val="18"/>
                <w:lang w:val="en-US"/>
              </w:rPr>
              <w:t xml:space="preserve">. </w:t>
            </w:r>
          </w:p>
        </w:tc>
      </w:tr>
      <w:tr w:rsidR="00B7726C" w14:paraId="031CDCDC" w14:textId="77777777" w:rsidTr="009575AF">
        <w:tc>
          <w:tcPr>
            <w:tcW w:w="3823" w:type="dxa"/>
          </w:tcPr>
          <w:p w14:paraId="16673F53" w14:textId="18A24FAA" w:rsidR="00B7726C" w:rsidRPr="000845E0" w:rsidRDefault="00B7726C" w:rsidP="00B7726C">
            <w:pPr>
              <w:shd w:val="clear" w:color="auto" w:fill="FFFFFF"/>
              <w:rPr>
                <w:rFonts w:ascii="Arial" w:hAnsi="Arial" w:cs="Arial"/>
                <w:b/>
                <w:noProof/>
                <w:spacing w:val="-1"/>
                <w:sz w:val="20"/>
              </w:rPr>
            </w:pPr>
            <w:r w:rsidRPr="00B6415D">
              <w:rPr>
                <w:rFonts w:ascii="Arial" w:hAnsi="Arial" w:cs="Arial"/>
                <w:b/>
                <w:noProof/>
                <w:spacing w:val="-1"/>
                <w:sz w:val="20"/>
                <w:lang w:val="en-US"/>
              </w:rPr>
              <w:t>Additional useful information</w:t>
            </w:r>
            <w:r w:rsidRPr="00B6415D">
              <w:rPr>
                <w:rFonts w:ascii="Arial" w:hAnsi="Arial" w:cs="Arial"/>
                <w:noProof/>
                <w:spacing w:val="-1"/>
                <w:sz w:val="20"/>
                <w:lang w:val="en-US"/>
              </w:rPr>
              <w:t xml:space="preserve"> </w:t>
            </w:r>
          </w:p>
        </w:tc>
        <w:tc>
          <w:tcPr>
            <w:tcW w:w="5359" w:type="dxa"/>
          </w:tcPr>
          <w:p w14:paraId="11F51B16" w14:textId="19B82A20" w:rsidR="00B7726C" w:rsidRPr="003F0203" w:rsidRDefault="00BC7B33" w:rsidP="00B7726C">
            <w:pPr>
              <w:tabs>
                <w:tab w:val="left" w:pos="-1440"/>
                <w:tab w:val="left" w:pos="-720"/>
                <w:tab w:val="left" w:pos="0"/>
                <w:tab w:val="left" w:pos="576"/>
                <w:tab w:val="left" w:pos="748"/>
                <w:tab w:val="left" w:pos="5846"/>
              </w:tabs>
              <w:ind w:right="-23"/>
              <w:jc w:val="both"/>
              <w:rPr>
                <w:rFonts w:ascii="Arial" w:hAnsi="Arial" w:cs="Arial"/>
                <w:sz w:val="18"/>
                <w:szCs w:val="18"/>
                <w:lang w:val="en-GB"/>
              </w:rPr>
            </w:pPr>
            <w:r w:rsidRPr="008A18FD">
              <w:rPr>
                <w:rFonts w:ascii="Arial" w:hAnsi="Arial" w:cs="Arial"/>
                <w:b/>
                <w:bCs/>
                <w:sz w:val="18"/>
                <w:szCs w:val="18"/>
                <w:lang w:val="en-GB"/>
              </w:rPr>
              <w:t>Optional</w:t>
            </w:r>
            <w:r w:rsidRPr="003F0203">
              <w:rPr>
                <w:rFonts w:ascii="Arial" w:hAnsi="Arial" w:cs="Arial"/>
                <w:sz w:val="18"/>
                <w:szCs w:val="18"/>
                <w:lang w:val="en-GB"/>
              </w:rPr>
              <w:t xml:space="preserve"> field.</w:t>
            </w:r>
          </w:p>
        </w:tc>
      </w:tr>
      <w:tr w:rsidR="00B7726C" w14:paraId="16EEF014" w14:textId="77777777" w:rsidTr="009575AF">
        <w:tc>
          <w:tcPr>
            <w:tcW w:w="3823" w:type="dxa"/>
          </w:tcPr>
          <w:p w14:paraId="578B0449" w14:textId="77777777" w:rsidR="00B7726C" w:rsidRDefault="00B7726C" w:rsidP="00B7726C">
            <w:pPr>
              <w:shd w:val="clear" w:color="auto" w:fill="FFFFFF"/>
              <w:rPr>
                <w:rFonts w:ascii="Arial" w:hAnsi="Arial" w:cs="Arial"/>
                <w:b/>
                <w:noProof/>
                <w:spacing w:val="-1"/>
                <w:sz w:val="20"/>
                <w:lang w:val="en-US"/>
              </w:rPr>
            </w:pPr>
            <w:r w:rsidRPr="006F28C4">
              <w:rPr>
                <w:rFonts w:ascii="Arial" w:hAnsi="Arial" w:cs="Arial"/>
                <w:b/>
                <w:noProof/>
                <w:spacing w:val="-1"/>
                <w:sz w:val="20"/>
                <w:lang w:val="en-US"/>
              </w:rPr>
              <w:t>Will the Data be transferred outside the EU?</w:t>
            </w:r>
          </w:p>
          <w:p w14:paraId="280B13DD" w14:textId="36CD3235" w:rsidR="00024DFA" w:rsidRPr="00EF0D0D" w:rsidRDefault="00024DFA" w:rsidP="00B7726C">
            <w:pPr>
              <w:shd w:val="clear" w:color="auto" w:fill="FFFFFF"/>
              <w:rPr>
                <w:rFonts w:ascii="Arial" w:hAnsi="Arial" w:cs="Arial"/>
                <w:b/>
                <w:noProof/>
                <w:spacing w:val="-1"/>
                <w:sz w:val="20"/>
                <w:lang w:val="en-US"/>
              </w:rPr>
            </w:pPr>
            <w:r w:rsidRPr="00EF0D0D">
              <w:rPr>
                <w:rFonts w:ascii="Arial" w:hAnsi="Arial" w:cs="Arial"/>
                <w:i/>
                <w:noProof/>
                <w:spacing w:val="-1"/>
                <w:sz w:val="16"/>
                <w:lang w:val="en-US"/>
              </w:rPr>
              <w:t xml:space="preserve">If “yes” is checked, additional approval </w:t>
            </w:r>
            <w:r>
              <w:rPr>
                <w:rFonts w:ascii="Arial" w:hAnsi="Arial" w:cs="Arial"/>
                <w:i/>
                <w:noProof/>
                <w:spacing w:val="-1"/>
                <w:sz w:val="16"/>
                <w:lang w:val="en-US"/>
              </w:rPr>
              <w:t>from</w:t>
            </w:r>
            <w:r w:rsidRPr="00EF0D0D">
              <w:rPr>
                <w:rFonts w:ascii="Arial" w:hAnsi="Arial" w:cs="Arial"/>
                <w:i/>
                <w:noProof/>
                <w:spacing w:val="-1"/>
                <w:sz w:val="16"/>
                <w:lang w:val="en-US"/>
              </w:rPr>
              <w:t xml:space="preserve"> the Privacy Officer is required.</w:t>
            </w:r>
          </w:p>
        </w:tc>
        <w:tc>
          <w:tcPr>
            <w:tcW w:w="5359" w:type="dxa"/>
          </w:tcPr>
          <w:p w14:paraId="4C05D5FC" w14:textId="150BDB79" w:rsidR="00B7726C" w:rsidRPr="008A18FD" w:rsidRDefault="00BC7B33" w:rsidP="00B7726C">
            <w:pPr>
              <w:tabs>
                <w:tab w:val="left" w:pos="-1440"/>
                <w:tab w:val="left" w:pos="-720"/>
                <w:tab w:val="left" w:pos="0"/>
                <w:tab w:val="left" w:pos="576"/>
                <w:tab w:val="left" w:pos="748"/>
                <w:tab w:val="left" w:pos="5846"/>
              </w:tabs>
              <w:ind w:right="-23"/>
              <w:jc w:val="both"/>
              <w:rPr>
                <w:rFonts w:ascii="Arial" w:hAnsi="Arial" w:cs="Arial"/>
                <w:sz w:val="18"/>
                <w:lang w:val="en-US"/>
              </w:rPr>
            </w:pPr>
            <w:r w:rsidRPr="008A18FD">
              <w:rPr>
                <w:rFonts w:ascii="Arial" w:hAnsi="Arial" w:cs="Arial"/>
                <w:b/>
                <w:bCs/>
                <w:sz w:val="18"/>
                <w:lang w:val="en-GB"/>
              </w:rPr>
              <w:t>Mandatory</w:t>
            </w:r>
            <w:r w:rsidRPr="00EF0D0D">
              <w:rPr>
                <w:rFonts w:ascii="Arial" w:hAnsi="Arial" w:cs="Arial"/>
                <w:sz w:val="18"/>
                <w:lang w:val="en-GB"/>
              </w:rPr>
              <w:t xml:space="preserve"> field.</w:t>
            </w:r>
            <w:r w:rsidR="000A701C">
              <w:rPr>
                <w:rFonts w:ascii="Arial" w:hAnsi="Arial" w:cs="Arial"/>
                <w:sz w:val="18"/>
                <w:lang w:val="en-GB"/>
              </w:rPr>
              <w:t xml:space="preserve"> Additional approval may not be necessary for </w:t>
            </w:r>
            <w:hyperlink r:id="rId8" w:history="1">
              <w:r w:rsidR="000A701C" w:rsidRPr="00C134D4">
                <w:rPr>
                  <w:rStyle w:val="Hyperlink"/>
                  <w:rFonts w:ascii="Arial" w:hAnsi="Arial" w:cs="Arial"/>
                  <w:sz w:val="18"/>
                  <w:lang w:val="en-GB"/>
                </w:rPr>
                <w:t>certain countries</w:t>
              </w:r>
            </w:hyperlink>
            <w:r w:rsidR="000A701C">
              <w:rPr>
                <w:rFonts w:ascii="Arial" w:hAnsi="Arial" w:cs="Arial"/>
                <w:sz w:val="18"/>
                <w:lang w:val="en-GB"/>
              </w:rPr>
              <w:t xml:space="preserve"> outside the EU</w:t>
            </w:r>
            <w:r w:rsidR="00731D3A">
              <w:rPr>
                <w:rFonts w:ascii="Arial" w:hAnsi="Arial" w:cs="Arial"/>
                <w:sz w:val="18"/>
                <w:lang w:val="en-GB"/>
              </w:rPr>
              <w:t xml:space="preserve">, if the European </w:t>
            </w:r>
            <w:r w:rsidR="00731D3A" w:rsidRPr="00731D3A">
              <w:rPr>
                <w:rFonts w:ascii="Arial" w:hAnsi="Arial" w:cs="Arial"/>
                <w:sz w:val="18"/>
                <w:lang w:val="en-GB"/>
              </w:rPr>
              <w:t>Commission has determine</w:t>
            </w:r>
            <w:r w:rsidR="00731D3A">
              <w:rPr>
                <w:rFonts w:ascii="Arial" w:hAnsi="Arial" w:cs="Arial"/>
                <w:sz w:val="18"/>
                <w:lang w:val="en-GB"/>
              </w:rPr>
              <w:t>d</w:t>
            </w:r>
            <w:r w:rsidR="00731D3A" w:rsidRPr="00731D3A">
              <w:rPr>
                <w:rFonts w:ascii="Arial" w:hAnsi="Arial" w:cs="Arial"/>
                <w:sz w:val="18"/>
                <w:lang w:val="en-GB"/>
              </w:rPr>
              <w:t xml:space="preserve">, on the basis of article 45 of Regulation (EU) 2016/679 </w:t>
            </w:r>
            <w:r w:rsidR="00731D3A">
              <w:rPr>
                <w:rFonts w:ascii="Arial" w:hAnsi="Arial" w:cs="Arial"/>
                <w:sz w:val="18"/>
                <w:lang w:val="en-GB"/>
              </w:rPr>
              <w:t xml:space="preserve">that </w:t>
            </w:r>
            <w:r w:rsidR="00731D3A" w:rsidRPr="00731D3A">
              <w:rPr>
                <w:rFonts w:ascii="Arial" w:hAnsi="Arial" w:cs="Arial"/>
                <w:sz w:val="18"/>
                <w:lang w:val="en-GB"/>
              </w:rPr>
              <w:t>a country outside the EU offers an adequate level of data protection.</w:t>
            </w:r>
            <w:r w:rsidR="00D32918">
              <w:rPr>
                <w:rFonts w:ascii="Arial" w:hAnsi="Arial" w:cs="Arial"/>
                <w:sz w:val="18"/>
                <w:lang w:val="en-GB"/>
              </w:rPr>
              <w:t xml:space="preserve"> </w:t>
            </w:r>
          </w:p>
        </w:tc>
      </w:tr>
      <w:tr w:rsidR="00B7726C" w14:paraId="28DA4676" w14:textId="77777777" w:rsidTr="009575AF">
        <w:tc>
          <w:tcPr>
            <w:tcW w:w="3823" w:type="dxa"/>
          </w:tcPr>
          <w:p w14:paraId="40D7FEC9" w14:textId="77777777" w:rsidR="00B7726C" w:rsidRPr="00B6415D" w:rsidRDefault="00B7726C" w:rsidP="00B7726C">
            <w:pPr>
              <w:shd w:val="clear" w:color="auto" w:fill="FFFFFF"/>
              <w:rPr>
                <w:rFonts w:ascii="Arial" w:hAnsi="Arial" w:cs="Arial"/>
                <w:b/>
                <w:noProof/>
                <w:spacing w:val="-1"/>
                <w:sz w:val="20"/>
                <w:lang w:val="en-US"/>
              </w:rPr>
            </w:pPr>
            <w:r w:rsidRPr="00B6415D">
              <w:rPr>
                <w:rFonts w:ascii="Arial" w:hAnsi="Arial" w:cs="Arial"/>
                <w:b/>
                <w:noProof/>
                <w:spacing w:val="-1"/>
                <w:sz w:val="20"/>
                <w:lang w:val="en-US"/>
              </w:rPr>
              <w:t>Contact points for data protection enquiries</w:t>
            </w:r>
          </w:p>
          <w:p w14:paraId="486A1FDE" w14:textId="77777777" w:rsidR="00B7726C" w:rsidRPr="00EF0D0D" w:rsidRDefault="00B7726C" w:rsidP="00B7726C">
            <w:pPr>
              <w:shd w:val="clear" w:color="auto" w:fill="FFFFFF"/>
              <w:rPr>
                <w:rFonts w:ascii="Arial" w:hAnsi="Arial" w:cs="Arial"/>
                <w:b/>
                <w:noProof/>
                <w:spacing w:val="-1"/>
                <w:sz w:val="20"/>
                <w:lang w:val="en-US"/>
              </w:rPr>
            </w:pPr>
          </w:p>
        </w:tc>
        <w:tc>
          <w:tcPr>
            <w:tcW w:w="5359" w:type="dxa"/>
          </w:tcPr>
          <w:p w14:paraId="2A556396" w14:textId="10F81A0A" w:rsidR="00B7726C" w:rsidRPr="00EF0D0D" w:rsidRDefault="00BC7B33">
            <w:pPr>
              <w:tabs>
                <w:tab w:val="left" w:pos="-1440"/>
                <w:tab w:val="left" w:pos="-720"/>
                <w:tab w:val="left" w:pos="0"/>
                <w:tab w:val="left" w:pos="576"/>
                <w:tab w:val="left" w:pos="748"/>
                <w:tab w:val="left" w:pos="5846"/>
              </w:tabs>
              <w:ind w:right="-23"/>
              <w:jc w:val="both"/>
              <w:rPr>
                <w:rFonts w:ascii="Arial" w:hAnsi="Arial" w:cs="Arial"/>
                <w:sz w:val="18"/>
                <w:lang w:val="en-GB"/>
              </w:rPr>
            </w:pPr>
            <w:r w:rsidRPr="008A18FD">
              <w:rPr>
                <w:rFonts w:ascii="Arial" w:hAnsi="Arial" w:cs="Arial"/>
                <w:b/>
                <w:bCs/>
                <w:sz w:val="18"/>
                <w:lang w:val="en-GB"/>
              </w:rPr>
              <w:t>Mandatory</w:t>
            </w:r>
            <w:r w:rsidRPr="00EF0D0D">
              <w:rPr>
                <w:rFonts w:ascii="Arial" w:hAnsi="Arial" w:cs="Arial"/>
                <w:sz w:val="18"/>
                <w:lang w:val="en-GB"/>
              </w:rPr>
              <w:t xml:space="preserve"> field.</w:t>
            </w:r>
            <w:r w:rsidR="000F2C04">
              <w:rPr>
                <w:rFonts w:ascii="Arial" w:hAnsi="Arial" w:cs="Arial"/>
                <w:sz w:val="18"/>
                <w:lang w:val="en-GB"/>
              </w:rPr>
              <w:t xml:space="preserve"> </w:t>
            </w:r>
            <w:r w:rsidR="00024DFA">
              <w:rPr>
                <w:rFonts w:ascii="Arial" w:hAnsi="Arial" w:cs="Arial"/>
                <w:sz w:val="18"/>
                <w:lang w:val="en-GB"/>
              </w:rPr>
              <w:t>Please f</w:t>
            </w:r>
            <w:r w:rsidR="000F2C04">
              <w:rPr>
                <w:rFonts w:ascii="Arial" w:hAnsi="Arial" w:cs="Arial"/>
                <w:sz w:val="18"/>
                <w:lang w:val="en-GB"/>
              </w:rPr>
              <w:t xml:space="preserve">ill in the contact details </w:t>
            </w:r>
            <w:r w:rsidR="008E2148">
              <w:rPr>
                <w:rFonts w:ascii="Arial" w:hAnsi="Arial" w:cs="Arial"/>
                <w:sz w:val="18"/>
                <w:lang w:val="en-GB"/>
              </w:rPr>
              <w:t xml:space="preserve">of </w:t>
            </w:r>
            <w:r w:rsidR="000F2C04">
              <w:rPr>
                <w:rFonts w:ascii="Arial" w:hAnsi="Arial" w:cs="Arial"/>
                <w:sz w:val="18"/>
                <w:lang w:val="en-GB"/>
              </w:rPr>
              <w:t>the</w:t>
            </w:r>
            <w:r w:rsidR="008E2148">
              <w:rPr>
                <w:rFonts w:ascii="Arial" w:hAnsi="Arial" w:cs="Arial"/>
                <w:sz w:val="18"/>
                <w:lang w:val="en-GB"/>
              </w:rPr>
              <w:t xml:space="preserve"> person(s) in </w:t>
            </w:r>
            <w:r w:rsidR="00024DFA">
              <w:rPr>
                <w:rFonts w:ascii="Arial" w:hAnsi="Arial" w:cs="Arial"/>
                <w:sz w:val="18"/>
                <w:lang w:val="en-GB"/>
              </w:rPr>
              <w:t>your (</w:t>
            </w:r>
            <w:r w:rsidR="008E2148">
              <w:rPr>
                <w:rFonts w:ascii="Arial" w:hAnsi="Arial" w:cs="Arial"/>
                <w:sz w:val="18"/>
                <w:lang w:val="en-GB"/>
              </w:rPr>
              <w:t>Recipient</w:t>
            </w:r>
            <w:r w:rsidR="00024DFA">
              <w:rPr>
                <w:rFonts w:ascii="Arial" w:hAnsi="Arial" w:cs="Arial"/>
                <w:sz w:val="18"/>
                <w:lang w:val="en-GB"/>
              </w:rPr>
              <w:t>)</w:t>
            </w:r>
            <w:r w:rsidR="008E2148">
              <w:rPr>
                <w:rFonts w:ascii="Arial" w:hAnsi="Arial" w:cs="Arial"/>
                <w:sz w:val="18"/>
                <w:lang w:val="en-GB"/>
              </w:rPr>
              <w:t xml:space="preserve"> institution to whom enquiries regarding data protection can be sent. For the NESDA study, the Supplier side of this field comes pre-filled with the contact points for the NESDA study.</w:t>
            </w:r>
          </w:p>
        </w:tc>
      </w:tr>
    </w:tbl>
    <w:p w14:paraId="292EFD8D" w14:textId="77777777" w:rsidR="00B7726C" w:rsidRPr="00EF0D0D" w:rsidRDefault="00B7726C" w:rsidP="00A87982">
      <w:pPr>
        <w:tabs>
          <w:tab w:val="left" w:pos="-1440"/>
          <w:tab w:val="left" w:pos="-720"/>
          <w:tab w:val="left" w:pos="0"/>
          <w:tab w:val="left" w:pos="576"/>
          <w:tab w:val="left" w:pos="748"/>
          <w:tab w:val="left" w:pos="5846"/>
        </w:tabs>
        <w:ind w:right="-23"/>
        <w:jc w:val="both"/>
        <w:rPr>
          <w:rFonts w:ascii="Arial" w:hAnsi="Arial" w:cs="Arial"/>
          <w:sz w:val="20"/>
        </w:rPr>
      </w:pPr>
    </w:p>
    <w:p w14:paraId="43CFC40E" w14:textId="34D57057" w:rsidR="00201232" w:rsidRDefault="00201232">
      <w:pPr>
        <w:widowControl/>
        <w:rPr>
          <w:rFonts w:ascii="Arial" w:hAnsi="Arial" w:cs="Arial"/>
          <w:sz w:val="20"/>
          <w:lang w:val="en-GB"/>
        </w:rPr>
      </w:pPr>
      <w:r>
        <w:rPr>
          <w:rFonts w:ascii="Arial" w:hAnsi="Arial" w:cs="Arial"/>
          <w:sz w:val="20"/>
          <w:lang w:val="en-GB"/>
        </w:rPr>
        <w:br w:type="page"/>
      </w:r>
    </w:p>
    <w:p w14:paraId="7B437EB0" w14:textId="046B4F16" w:rsidR="00B7726C" w:rsidRDefault="00201232" w:rsidP="00201232">
      <w:pPr>
        <w:pStyle w:val="Heading1"/>
      </w:pPr>
      <w:bookmarkStart w:id="1" w:name="_APPENDIX_2:_Data"/>
      <w:bookmarkEnd w:id="1"/>
      <w:r w:rsidRPr="00201232">
        <w:lastRenderedPageBreak/>
        <w:t xml:space="preserve">APPENDIX </w:t>
      </w:r>
      <w:r>
        <w:t>2</w:t>
      </w:r>
      <w:r w:rsidRPr="00201232">
        <w:t xml:space="preserve">: </w:t>
      </w:r>
      <w:r>
        <w:t>Data Analysis Plan tentatively approved by the NESDA Board</w:t>
      </w:r>
    </w:p>
    <w:p w14:paraId="310E509C" w14:textId="77777777" w:rsidR="00201232" w:rsidRPr="00024DFA" w:rsidRDefault="00201232" w:rsidP="00201232">
      <w:pPr>
        <w:rPr>
          <w:rFonts w:ascii="Arial" w:hAnsi="Arial" w:cs="Arial"/>
          <w:sz w:val="20"/>
          <w:lang w:val="en-GB"/>
        </w:rPr>
      </w:pPr>
    </w:p>
    <w:p w14:paraId="47CA5ECE" w14:textId="77777777" w:rsidR="00201232" w:rsidRPr="00024DFA" w:rsidRDefault="00201232" w:rsidP="00201232">
      <w:pPr>
        <w:rPr>
          <w:rFonts w:ascii="Arial" w:hAnsi="Arial" w:cs="Arial"/>
          <w:sz w:val="20"/>
          <w:lang w:val="en-GB"/>
        </w:rPr>
      </w:pPr>
    </w:p>
    <w:p w14:paraId="5BFBD10D" w14:textId="77777777" w:rsidR="00201232" w:rsidRPr="00024DFA" w:rsidRDefault="00201232" w:rsidP="00024DFA">
      <w:pPr>
        <w:rPr>
          <w:rFonts w:ascii="Arial" w:hAnsi="Arial" w:cs="Arial"/>
          <w:sz w:val="20"/>
          <w:lang w:val="en-GB"/>
        </w:rPr>
      </w:pPr>
    </w:p>
    <w:sectPr w:rsidR="00201232" w:rsidRPr="00024DFA" w:rsidSect="0033728B">
      <w:headerReference w:type="default" r:id="rId9"/>
      <w:footerReference w:type="default" r:id="rId10"/>
      <w:endnotePr>
        <w:numFmt w:val="decimal"/>
      </w:endnotePr>
      <w:pgSz w:w="11905" w:h="16837" w:code="9"/>
      <w:pgMar w:top="-808" w:right="1273" w:bottom="1440" w:left="1440" w:header="244"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3A70" w14:textId="77777777" w:rsidR="00E32950" w:rsidRDefault="00E32950">
      <w:r>
        <w:separator/>
      </w:r>
    </w:p>
  </w:endnote>
  <w:endnote w:type="continuationSeparator" w:id="0">
    <w:p w14:paraId="05F7877B" w14:textId="77777777" w:rsidR="00E32950" w:rsidRDefault="00E3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MS Gothic"/>
    <w:charset w:val="8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6685207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4C685B1" w14:textId="48EC3925" w:rsidR="00AD068E" w:rsidRPr="00EF0D0D" w:rsidRDefault="00AD068E" w:rsidP="00EF0D0D">
            <w:pPr>
              <w:pStyle w:val="Footer"/>
              <w:jc w:val="right"/>
              <w:rPr>
                <w:rFonts w:ascii="Arial" w:hAnsi="Arial" w:cs="Arial"/>
                <w:i/>
                <w:iCs/>
                <w:sz w:val="16"/>
                <w:szCs w:val="16"/>
              </w:rPr>
            </w:pPr>
          </w:p>
          <w:p w14:paraId="0B4D45D2" w14:textId="77777777" w:rsidR="00AD068E" w:rsidRDefault="00AD068E">
            <w:pPr>
              <w:pStyle w:val="Footer"/>
              <w:jc w:val="center"/>
              <w:rPr>
                <w:rFonts w:ascii="Arial" w:hAnsi="Arial" w:cs="Arial"/>
                <w:sz w:val="16"/>
                <w:szCs w:val="16"/>
              </w:rPr>
            </w:pPr>
          </w:p>
          <w:p w14:paraId="18D464F8" w14:textId="2DF20CEA" w:rsidR="00AD068E" w:rsidRDefault="00201232" w:rsidP="00024DFA">
            <w:pPr>
              <w:pStyle w:val="Footer"/>
              <w:rPr>
                <w:rFonts w:ascii="Arial" w:hAnsi="Arial" w:cs="Arial"/>
                <w:b/>
                <w:bCs/>
                <w:sz w:val="16"/>
                <w:szCs w:val="16"/>
              </w:rPr>
            </w:pPr>
            <w:r w:rsidRPr="00EF0D0D">
              <w:rPr>
                <w:rFonts w:ascii="Arial" w:hAnsi="Arial" w:cs="Arial"/>
                <w:i/>
                <w:iCs/>
                <w:sz w:val="16"/>
                <w:szCs w:val="16"/>
              </w:rPr>
              <w:t>Version May 2024, for the latest version see https://www.nesda.nl/</w:t>
            </w:r>
            <w:r>
              <w:rPr>
                <w:rFonts w:ascii="Arial" w:hAnsi="Arial" w:cs="Arial"/>
                <w:b/>
                <w:bCs/>
                <w:sz w:val="16"/>
                <w:szCs w:val="16"/>
              </w:rPr>
              <w:t xml:space="preserve">                                                                                  </w:t>
            </w:r>
            <w:r w:rsidRPr="00EF0D0D">
              <w:rPr>
                <w:rFonts w:ascii="Arial" w:hAnsi="Arial" w:cs="Arial"/>
                <w:sz w:val="16"/>
                <w:szCs w:val="16"/>
              </w:rPr>
              <w:t xml:space="preserve">Page </w:t>
            </w:r>
            <w:r w:rsidRPr="00332018">
              <w:rPr>
                <w:rFonts w:ascii="Arial" w:hAnsi="Arial" w:cs="Arial"/>
                <w:b/>
                <w:bCs/>
                <w:sz w:val="16"/>
                <w:szCs w:val="16"/>
              </w:rPr>
              <w:fldChar w:fldCharType="begin"/>
            </w:r>
            <w:r w:rsidRPr="00332018">
              <w:rPr>
                <w:rFonts w:ascii="Arial" w:hAnsi="Arial" w:cs="Arial"/>
                <w:b/>
                <w:bCs/>
                <w:sz w:val="16"/>
                <w:szCs w:val="16"/>
              </w:rPr>
              <w:instrText>PAGE</w:instrText>
            </w:r>
            <w:r w:rsidRPr="00332018">
              <w:rPr>
                <w:rFonts w:ascii="Arial" w:hAnsi="Arial" w:cs="Arial"/>
                <w:b/>
                <w:bCs/>
                <w:sz w:val="16"/>
                <w:szCs w:val="16"/>
              </w:rPr>
              <w:fldChar w:fldCharType="separate"/>
            </w:r>
            <w:r>
              <w:rPr>
                <w:rFonts w:ascii="Arial" w:hAnsi="Arial" w:cs="Arial"/>
                <w:b/>
                <w:bCs/>
                <w:sz w:val="16"/>
                <w:szCs w:val="16"/>
              </w:rPr>
              <w:t>1</w:t>
            </w:r>
            <w:r w:rsidRPr="00332018">
              <w:rPr>
                <w:rFonts w:ascii="Arial" w:hAnsi="Arial" w:cs="Arial"/>
                <w:b/>
                <w:bCs/>
                <w:sz w:val="16"/>
                <w:szCs w:val="16"/>
              </w:rPr>
              <w:fldChar w:fldCharType="end"/>
            </w:r>
            <w:r w:rsidRPr="00EF0D0D">
              <w:rPr>
                <w:rFonts w:ascii="Arial" w:hAnsi="Arial" w:cs="Arial"/>
                <w:sz w:val="16"/>
                <w:szCs w:val="16"/>
              </w:rPr>
              <w:t xml:space="preserve"> of </w:t>
            </w:r>
            <w:r w:rsidRPr="00332018">
              <w:rPr>
                <w:rFonts w:ascii="Arial" w:hAnsi="Arial" w:cs="Arial"/>
                <w:b/>
                <w:bCs/>
                <w:sz w:val="16"/>
                <w:szCs w:val="16"/>
              </w:rPr>
              <w:fldChar w:fldCharType="begin"/>
            </w:r>
            <w:r w:rsidRPr="00332018">
              <w:rPr>
                <w:rFonts w:ascii="Arial" w:hAnsi="Arial" w:cs="Arial"/>
                <w:b/>
                <w:bCs/>
                <w:sz w:val="16"/>
                <w:szCs w:val="16"/>
              </w:rPr>
              <w:instrText>NUMPAGES</w:instrText>
            </w:r>
            <w:r w:rsidRPr="00332018">
              <w:rPr>
                <w:rFonts w:ascii="Arial" w:hAnsi="Arial" w:cs="Arial"/>
                <w:b/>
                <w:bCs/>
                <w:sz w:val="16"/>
                <w:szCs w:val="16"/>
              </w:rPr>
              <w:fldChar w:fldCharType="separate"/>
            </w:r>
            <w:r>
              <w:rPr>
                <w:rFonts w:ascii="Arial" w:hAnsi="Arial" w:cs="Arial"/>
                <w:b/>
                <w:bCs/>
                <w:sz w:val="16"/>
                <w:szCs w:val="16"/>
              </w:rPr>
              <w:t>6</w:t>
            </w:r>
            <w:r w:rsidRPr="00332018">
              <w:rPr>
                <w:rFonts w:ascii="Arial" w:hAnsi="Arial" w:cs="Arial"/>
                <w:b/>
                <w:bCs/>
                <w:sz w:val="16"/>
                <w:szCs w:val="16"/>
              </w:rPr>
              <w:fldChar w:fldCharType="end"/>
            </w:r>
          </w:p>
          <w:p w14:paraId="17E0E0FC" w14:textId="77777777" w:rsidR="00AD068E" w:rsidRDefault="00AD068E">
            <w:pPr>
              <w:pStyle w:val="Footer"/>
              <w:jc w:val="center"/>
              <w:rPr>
                <w:rFonts w:ascii="Arial" w:hAnsi="Arial" w:cs="Arial"/>
                <w:b/>
                <w:bCs/>
                <w:sz w:val="16"/>
                <w:szCs w:val="16"/>
              </w:rPr>
            </w:pPr>
          </w:p>
          <w:p w14:paraId="01B801A9" w14:textId="16856E30" w:rsidR="00332018" w:rsidRPr="00332018" w:rsidRDefault="00A008F5">
            <w:pPr>
              <w:pStyle w:val="Footer"/>
              <w:jc w:val="center"/>
              <w:rPr>
                <w:rFonts w:ascii="Arial" w:hAnsi="Arial" w:cs="Arial"/>
                <w:sz w:val="16"/>
                <w:szCs w:val="16"/>
              </w:rPr>
            </w:pPr>
          </w:p>
        </w:sdtContent>
      </w:sdt>
    </w:sdtContent>
  </w:sdt>
  <w:p w14:paraId="654E290F" w14:textId="77777777" w:rsidR="00BD5C97" w:rsidRPr="00DE19D0" w:rsidRDefault="00BD5C97">
    <w:pPr>
      <w:tabs>
        <w:tab w:val="right" w:pos="9581"/>
      </w:tabs>
      <w:ind w:left="-1076" w:right="-510"/>
      <w:jc w:val="both"/>
      <w:rPr>
        <w:rFonts w:ascii="News Gothic" w:hAnsi="News Gothic"/>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7B1B" w14:textId="77777777" w:rsidR="00E32950" w:rsidRDefault="00E32950">
      <w:r>
        <w:separator/>
      </w:r>
    </w:p>
  </w:footnote>
  <w:footnote w:type="continuationSeparator" w:id="0">
    <w:p w14:paraId="104C2E5E" w14:textId="77777777" w:rsidR="00E32950" w:rsidRDefault="00E3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DE02" w14:textId="77777777" w:rsidR="00BD5C97" w:rsidRDefault="00BD5C97" w:rsidP="0033728B">
    <w:pPr>
      <w:ind w:left="-816" w:right="-816"/>
      <w:jc w:val="both"/>
      <w:rPr>
        <w:rFonts w:ascii="Arial" w:hAnsi="Arial"/>
        <w:b/>
        <w:lang w:val="en-GB"/>
      </w:rPr>
    </w:pPr>
  </w:p>
  <w:p w14:paraId="568FB88F" w14:textId="77777777" w:rsidR="00BD5C97" w:rsidRDefault="00BD5C97" w:rsidP="0033728B">
    <w:pPr>
      <w:ind w:left="-816" w:right="-816"/>
      <w:jc w:val="both"/>
      <w:rPr>
        <w:rFonts w:ascii="Arial" w:hAnsi="Arial"/>
        <w:b/>
        <w:lang w:val="en-GB"/>
      </w:rPr>
    </w:pPr>
  </w:p>
  <w:p w14:paraId="62A82AE0" w14:textId="77777777" w:rsidR="00BD5C97" w:rsidRDefault="00BD5C97" w:rsidP="0033728B">
    <w:pPr>
      <w:ind w:left="-816" w:right="-816"/>
      <w:jc w:val="both"/>
      <w:rPr>
        <w:rFonts w:ascii="Arial" w:hAnsi="Arial"/>
        <w:b/>
        <w:sz w:val="20"/>
        <w:lang w:val="en-GB"/>
      </w:rPr>
    </w:pPr>
  </w:p>
  <w:p w14:paraId="6881C6EA" w14:textId="77777777" w:rsidR="00BD5C97" w:rsidRDefault="00BD5C97" w:rsidP="0033728B">
    <w:pPr>
      <w:ind w:left="-816" w:right="-816"/>
      <w:jc w:val="both"/>
      <w:rPr>
        <w:rFonts w:ascii="Arial" w:hAnsi="Arial"/>
        <w:b/>
        <w:lang w:val="en-GB"/>
      </w:rPr>
    </w:pPr>
  </w:p>
  <w:p w14:paraId="55B8DC4B" w14:textId="77777777" w:rsidR="00BD5C97" w:rsidRDefault="00BD5C97" w:rsidP="0033728B">
    <w:pPr>
      <w:ind w:left="-816" w:right="-816"/>
      <w:jc w:val="both"/>
      <w:rPr>
        <w:rFonts w:ascii="Arial" w:hAnsi="Arial"/>
        <w:b/>
        <w:lang w:val="en-GB"/>
      </w:rPr>
    </w:pPr>
  </w:p>
  <w:p w14:paraId="2FE8088E" w14:textId="77777777" w:rsidR="00BD5C97" w:rsidRDefault="00BD5C97" w:rsidP="0033728B">
    <w:pPr>
      <w:ind w:left="-816" w:right="-816"/>
      <w:jc w:val="both"/>
      <w:rPr>
        <w:rFonts w:ascii="Arial" w:hAnsi="Arial"/>
        <w:lang w:val="en-GB"/>
      </w:rPr>
    </w:pPr>
  </w:p>
  <w:p w14:paraId="739D0B38" w14:textId="77777777" w:rsidR="00BD5C97" w:rsidRDefault="00BD5C97" w:rsidP="0033728B">
    <w:pPr>
      <w:pStyle w:val="Header"/>
    </w:pPr>
  </w:p>
  <w:p w14:paraId="6AC4692A" w14:textId="77777777" w:rsidR="00BD5C97" w:rsidRDefault="00BD5C97" w:rsidP="0033728B">
    <w:pPr>
      <w:pStyle w:val="Header"/>
    </w:pPr>
  </w:p>
  <w:p w14:paraId="0C0359FC" w14:textId="7C7C2866" w:rsidR="00BD5C97" w:rsidRDefault="00BD5C97" w:rsidP="0033728B">
    <w:pPr>
      <w:pStyle w:val="Header"/>
      <w:rPr>
        <w:lang w:val="nl-NL"/>
      </w:rPr>
    </w:pPr>
  </w:p>
  <w:p w14:paraId="779FD769" w14:textId="77777777" w:rsidR="00BD5C97" w:rsidRPr="009F46F2" w:rsidRDefault="00BD5C97" w:rsidP="0033728B">
    <w:pPr>
      <w:pStyle w:val="Header"/>
    </w:pPr>
  </w:p>
  <w:p w14:paraId="4A17C032" w14:textId="77777777" w:rsidR="00BD5C97" w:rsidRPr="00DE52D7" w:rsidRDefault="00BD5C97" w:rsidP="0033728B">
    <w:pPr>
      <w:pStyle w:val="Header"/>
    </w:pPr>
  </w:p>
  <w:p w14:paraId="0C350B1E" w14:textId="77777777" w:rsidR="00BD5C97" w:rsidRPr="00802DEF" w:rsidRDefault="00BD5C97" w:rsidP="00337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C1A"/>
    <w:multiLevelType w:val="hybridMultilevel"/>
    <w:tmpl w:val="E892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C04"/>
    <w:multiLevelType w:val="multilevel"/>
    <w:tmpl w:val="37DECE8A"/>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847913"/>
    <w:multiLevelType w:val="hybridMultilevel"/>
    <w:tmpl w:val="60C6EBE2"/>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3A39AC"/>
    <w:multiLevelType w:val="hybridMultilevel"/>
    <w:tmpl w:val="51D6D2AA"/>
    <w:lvl w:ilvl="0" w:tplc="04090017">
      <w:start w:val="1"/>
      <w:numFmt w:val="low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9B3B34"/>
    <w:multiLevelType w:val="hybridMultilevel"/>
    <w:tmpl w:val="494EBC60"/>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F7358"/>
    <w:multiLevelType w:val="multilevel"/>
    <w:tmpl w:val="977859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3870BC"/>
    <w:multiLevelType w:val="hybridMultilevel"/>
    <w:tmpl w:val="049AE3A6"/>
    <w:lvl w:ilvl="0" w:tplc="ABAA3BBC">
      <w:start w:val="2"/>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C6B49"/>
    <w:multiLevelType w:val="multilevel"/>
    <w:tmpl w:val="18B649EA"/>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BD1FC3"/>
    <w:multiLevelType w:val="hybridMultilevel"/>
    <w:tmpl w:val="0A82705A"/>
    <w:lvl w:ilvl="0" w:tplc="17382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A06C6"/>
    <w:multiLevelType w:val="hybridMultilevel"/>
    <w:tmpl w:val="0AFE10AE"/>
    <w:lvl w:ilvl="0" w:tplc="A404C5A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C4048A"/>
    <w:multiLevelType w:val="hybridMultilevel"/>
    <w:tmpl w:val="B574DA02"/>
    <w:lvl w:ilvl="0" w:tplc="8C2CD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2A9F"/>
    <w:multiLevelType w:val="hybridMultilevel"/>
    <w:tmpl w:val="A6245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D086D"/>
    <w:multiLevelType w:val="multilevel"/>
    <w:tmpl w:val="C7965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4D1C55"/>
    <w:multiLevelType w:val="hybridMultilevel"/>
    <w:tmpl w:val="483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93E9E"/>
    <w:multiLevelType w:val="multilevel"/>
    <w:tmpl w:val="F642C76E"/>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655476"/>
    <w:multiLevelType w:val="hybridMultilevel"/>
    <w:tmpl w:val="B2C4AB0E"/>
    <w:lvl w:ilvl="0" w:tplc="A91E579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46823B88"/>
    <w:multiLevelType w:val="multilevel"/>
    <w:tmpl w:val="08FC00E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2316B6"/>
    <w:multiLevelType w:val="hybridMultilevel"/>
    <w:tmpl w:val="07B65256"/>
    <w:lvl w:ilvl="0" w:tplc="2842CBF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D327F8"/>
    <w:multiLevelType w:val="hybridMultilevel"/>
    <w:tmpl w:val="1990F4FA"/>
    <w:lvl w:ilvl="0" w:tplc="D6226E5C">
      <w:start w:val="1"/>
      <w:numFmt w:val="bullet"/>
      <w:lvlText w:val="-"/>
      <w:lvlJc w:val="left"/>
      <w:pPr>
        <w:ind w:left="840" w:hanging="360"/>
      </w:pPr>
      <w:rPr>
        <w:rFonts w:ascii="News Gothic" w:eastAsia="Times New Roman" w:hAnsi="News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13F1D4E"/>
    <w:multiLevelType w:val="hybridMultilevel"/>
    <w:tmpl w:val="5F3CF340"/>
    <w:lvl w:ilvl="0" w:tplc="3F4E1BD6">
      <w:start w:val="2"/>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86807"/>
    <w:multiLevelType w:val="hybridMultilevel"/>
    <w:tmpl w:val="083ADB6C"/>
    <w:lvl w:ilvl="0" w:tplc="1DC80D28">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D0147"/>
    <w:multiLevelType w:val="multilevel"/>
    <w:tmpl w:val="48101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D60093"/>
    <w:multiLevelType w:val="hybridMultilevel"/>
    <w:tmpl w:val="463A8648"/>
    <w:lvl w:ilvl="0" w:tplc="8C2CD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20E21"/>
    <w:multiLevelType w:val="multilevel"/>
    <w:tmpl w:val="CEFEA5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D432501"/>
    <w:multiLevelType w:val="hybridMultilevel"/>
    <w:tmpl w:val="0C94FEEA"/>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46ED0"/>
    <w:multiLevelType w:val="hybridMultilevel"/>
    <w:tmpl w:val="C6843468"/>
    <w:lvl w:ilvl="0" w:tplc="8788CF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87814"/>
    <w:multiLevelType w:val="hybridMultilevel"/>
    <w:tmpl w:val="BC78D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A173F"/>
    <w:multiLevelType w:val="hybridMultilevel"/>
    <w:tmpl w:val="22AC7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EF4BC0"/>
    <w:multiLevelType w:val="multilevel"/>
    <w:tmpl w:val="9230D4F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8B0F00"/>
    <w:multiLevelType w:val="hybridMultilevel"/>
    <w:tmpl w:val="2D14A188"/>
    <w:lvl w:ilvl="0" w:tplc="8C2CD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8379B"/>
    <w:multiLevelType w:val="singleLevel"/>
    <w:tmpl w:val="D5DAC02C"/>
    <w:lvl w:ilvl="0">
      <w:start w:val="7"/>
      <w:numFmt w:val="bullet"/>
      <w:lvlText w:val="-"/>
      <w:lvlJc w:val="left"/>
      <w:pPr>
        <w:tabs>
          <w:tab w:val="num" w:pos="936"/>
        </w:tabs>
        <w:ind w:left="936" w:hanging="360"/>
      </w:pPr>
      <w:rPr>
        <w:rFonts w:ascii="Times New Roman" w:hAnsi="Times New Roman" w:hint="default"/>
      </w:rPr>
    </w:lvl>
  </w:abstractNum>
  <w:abstractNum w:abstractNumId="35"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503033"/>
    <w:multiLevelType w:val="multilevel"/>
    <w:tmpl w:val="82E653F0"/>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F6642B2"/>
    <w:multiLevelType w:val="multilevel"/>
    <w:tmpl w:val="F496D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86454029">
    <w:abstractNumId w:val="19"/>
  </w:num>
  <w:num w:numId="2" w16cid:durableId="499390376">
    <w:abstractNumId w:val="17"/>
  </w:num>
  <w:num w:numId="3" w16cid:durableId="1788037947">
    <w:abstractNumId w:val="26"/>
  </w:num>
  <w:num w:numId="4" w16cid:durableId="2079135515">
    <w:abstractNumId w:val="31"/>
  </w:num>
  <w:num w:numId="5" w16cid:durableId="907805322">
    <w:abstractNumId w:val="10"/>
  </w:num>
  <w:num w:numId="6" w16cid:durableId="640694864">
    <w:abstractNumId w:val="34"/>
  </w:num>
  <w:num w:numId="7" w16cid:durableId="2016880606">
    <w:abstractNumId w:val="1"/>
  </w:num>
  <w:num w:numId="8" w16cid:durableId="2143645262">
    <w:abstractNumId w:val="36"/>
  </w:num>
  <w:num w:numId="9" w16cid:durableId="883833585">
    <w:abstractNumId w:val="15"/>
  </w:num>
  <w:num w:numId="10" w16cid:durableId="115416107">
    <w:abstractNumId w:val="23"/>
  </w:num>
  <w:num w:numId="11" w16cid:durableId="932133393">
    <w:abstractNumId w:val="4"/>
  </w:num>
  <w:num w:numId="12" w16cid:durableId="731387631">
    <w:abstractNumId w:val="14"/>
  </w:num>
  <w:num w:numId="13" w16cid:durableId="885262004">
    <w:abstractNumId w:val="5"/>
  </w:num>
  <w:num w:numId="14" w16cid:durableId="1426538946">
    <w:abstractNumId w:val="13"/>
  </w:num>
  <w:num w:numId="15" w16cid:durableId="1658000960">
    <w:abstractNumId w:val="21"/>
  </w:num>
  <w:num w:numId="16" w16cid:durableId="1921870948">
    <w:abstractNumId w:val="25"/>
  </w:num>
  <w:num w:numId="17" w16cid:durableId="1592198889">
    <w:abstractNumId w:val="16"/>
  </w:num>
  <w:num w:numId="18" w16cid:durableId="51933087">
    <w:abstractNumId w:val="32"/>
  </w:num>
  <w:num w:numId="19" w16cid:durableId="658851626">
    <w:abstractNumId w:val="33"/>
  </w:num>
  <w:num w:numId="20" w16cid:durableId="1980303373">
    <w:abstractNumId w:val="37"/>
  </w:num>
  <w:num w:numId="21" w16cid:durableId="1435007608">
    <w:abstractNumId w:val="30"/>
  </w:num>
  <w:num w:numId="22" w16cid:durableId="816190946">
    <w:abstractNumId w:val="11"/>
  </w:num>
  <w:num w:numId="23" w16cid:durableId="780229172">
    <w:abstractNumId w:val="18"/>
  </w:num>
  <w:num w:numId="24" w16cid:durableId="60295048">
    <w:abstractNumId w:val="28"/>
  </w:num>
  <w:num w:numId="25" w16cid:durableId="1266035350">
    <w:abstractNumId w:val="0"/>
  </w:num>
  <w:num w:numId="26" w16cid:durableId="742096243">
    <w:abstractNumId w:val="7"/>
  </w:num>
  <w:num w:numId="27" w16cid:durableId="1103496601">
    <w:abstractNumId w:val="22"/>
  </w:num>
  <w:num w:numId="28" w16cid:durableId="977300092">
    <w:abstractNumId w:val="6"/>
  </w:num>
  <w:num w:numId="29" w16cid:durableId="1528329197">
    <w:abstractNumId w:val="24"/>
  </w:num>
  <w:num w:numId="30" w16cid:durableId="1732777323">
    <w:abstractNumId w:val="3"/>
  </w:num>
  <w:num w:numId="31" w16cid:durableId="1676032755">
    <w:abstractNumId w:val="8"/>
  </w:num>
  <w:num w:numId="32" w16cid:durableId="1026100745">
    <w:abstractNumId w:val="29"/>
  </w:num>
  <w:num w:numId="33" w16cid:durableId="152332413">
    <w:abstractNumId w:val="35"/>
  </w:num>
  <w:num w:numId="34" w16cid:durableId="1706447911">
    <w:abstractNumId w:val="9"/>
  </w:num>
  <w:num w:numId="35" w16cid:durableId="406804057">
    <w:abstractNumId w:val="27"/>
  </w:num>
  <w:num w:numId="36" w16cid:durableId="592864767">
    <w:abstractNumId w:val="2"/>
  </w:num>
  <w:num w:numId="37" w16cid:durableId="1561553509">
    <w:abstractNumId w:val="20"/>
  </w:num>
  <w:num w:numId="38" w16cid:durableId="56781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6C"/>
    <w:rsid w:val="00002186"/>
    <w:rsid w:val="0000369E"/>
    <w:rsid w:val="00003F2C"/>
    <w:rsid w:val="000047B6"/>
    <w:rsid w:val="00005032"/>
    <w:rsid w:val="0000675F"/>
    <w:rsid w:val="00022E4A"/>
    <w:rsid w:val="00024DFA"/>
    <w:rsid w:val="0003534D"/>
    <w:rsid w:val="00036026"/>
    <w:rsid w:val="00044897"/>
    <w:rsid w:val="00045360"/>
    <w:rsid w:val="00051773"/>
    <w:rsid w:val="0005520E"/>
    <w:rsid w:val="00056F50"/>
    <w:rsid w:val="00057732"/>
    <w:rsid w:val="000600A2"/>
    <w:rsid w:val="00063A52"/>
    <w:rsid w:val="00067E1E"/>
    <w:rsid w:val="00074F98"/>
    <w:rsid w:val="00076726"/>
    <w:rsid w:val="00086B7E"/>
    <w:rsid w:val="000901A4"/>
    <w:rsid w:val="000904D1"/>
    <w:rsid w:val="0009059F"/>
    <w:rsid w:val="00090ACC"/>
    <w:rsid w:val="0009618B"/>
    <w:rsid w:val="00096D22"/>
    <w:rsid w:val="000A26F0"/>
    <w:rsid w:val="000A5C1D"/>
    <w:rsid w:val="000A66CB"/>
    <w:rsid w:val="000A6F78"/>
    <w:rsid w:val="000A701C"/>
    <w:rsid w:val="000A7288"/>
    <w:rsid w:val="000A7846"/>
    <w:rsid w:val="000A7E1C"/>
    <w:rsid w:val="000C6CFF"/>
    <w:rsid w:val="000D1160"/>
    <w:rsid w:val="000D1BD6"/>
    <w:rsid w:val="000E07C4"/>
    <w:rsid w:val="000E15A2"/>
    <w:rsid w:val="000E6077"/>
    <w:rsid w:val="000E786D"/>
    <w:rsid w:val="000F2C04"/>
    <w:rsid w:val="000F350C"/>
    <w:rsid w:val="000F3E63"/>
    <w:rsid w:val="001012B6"/>
    <w:rsid w:val="00102EAF"/>
    <w:rsid w:val="001062B8"/>
    <w:rsid w:val="00106E63"/>
    <w:rsid w:val="001122ED"/>
    <w:rsid w:val="00115A29"/>
    <w:rsid w:val="00115CD9"/>
    <w:rsid w:val="00124390"/>
    <w:rsid w:val="001278E1"/>
    <w:rsid w:val="0013244A"/>
    <w:rsid w:val="0013691D"/>
    <w:rsid w:val="00136A7F"/>
    <w:rsid w:val="0014097D"/>
    <w:rsid w:val="001424F4"/>
    <w:rsid w:val="001439C5"/>
    <w:rsid w:val="00143F3D"/>
    <w:rsid w:val="00146C88"/>
    <w:rsid w:val="00150E72"/>
    <w:rsid w:val="0015347B"/>
    <w:rsid w:val="00154EC9"/>
    <w:rsid w:val="001644C9"/>
    <w:rsid w:val="001661E2"/>
    <w:rsid w:val="00170C81"/>
    <w:rsid w:val="0017223B"/>
    <w:rsid w:val="00175872"/>
    <w:rsid w:val="00177EE8"/>
    <w:rsid w:val="00186DAF"/>
    <w:rsid w:val="0019261B"/>
    <w:rsid w:val="00195C75"/>
    <w:rsid w:val="00196D3B"/>
    <w:rsid w:val="00197F3B"/>
    <w:rsid w:val="00197F40"/>
    <w:rsid w:val="001A0CFA"/>
    <w:rsid w:val="001B0400"/>
    <w:rsid w:val="001B22CE"/>
    <w:rsid w:val="001B37DF"/>
    <w:rsid w:val="001B4055"/>
    <w:rsid w:val="001B5619"/>
    <w:rsid w:val="001B61FE"/>
    <w:rsid w:val="001C12BB"/>
    <w:rsid w:val="001C15BF"/>
    <w:rsid w:val="001C4430"/>
    <w:rsid w:val="001D0858"/>
    <w:rsid w:val="001D1E82"/>
    <w:rsid w:val="001D4F2F"/>
    <w:rsid w:val="001D6DE7"/>
    <w:rsid w:val="001D7E1F"/>
    <w:rsid w:val="001E12DE"/>
    <w:rsid w:val="001E520F"/>
    <w:rsid w:val="001E57A6"/>
    <w:rsid w:val="001E7EDC"/>
    <w:rsid w:val="001F150B"/>
    <w:rsid w:val="001F2201"/>
    <w:rsid w:val="001F2E31"/>
    <w:rsid w:val="001F4BB2"/>
    <w:rsid w:val="001F5380"/>
    <w:rsid w:val="001F561A"/>
    <w:rsid w:val="00201232"/>
    <w:rsid w:val="00201CC2"/>
    <w:rsid w:val="00203E5D"/>
    <w:rsid w:val="00205465"/>
    <w:rsid w:val="00207C9D"/>
    <w:rsid w:val="002111F2"/>
    <w:rsid w:val="0021190E"/>
    <w:rsid w:val="00212532"/>
    <w:rsid w:val="00214769"/>
    <w:rsid w:val="00215DC3"/>
    <w:rsid w:val="00220607"/>
    <w:rsid w:val="00220B65"/>
    <w:rsid w:val="002225D1"/>
    <w:rsid w:val="00226BB9"/>
    <w:rsid w:val="0024296C"/>
    <w:rsid w:val="00247292"/>
    <w:rsid w:val="00251D4A"/>
    <w:rsid w:val="00251EBE"/>
    <w:rsid w:val="00253236"/>
    <w:rsid w:val="00254858"/>
    <w:rsid w:val="002614EA"/>
    <w:rsid w:val="00262696"/>
    <w:rsid w:val="002651FD"/>
    <w:rsid w:val="002652A4"/>
    <w:rsid w:val="00271AAD"/>
    <w:rsid w:val="00273A05"/>
    <w:rsid w:val="00274C9C"/>
    <w:rsid w:val="00282F9F"/>
    <w:rsid w:val="00284A13"/>
    <w:rsid w:val="0028501C"/>
    <w:rsid w:val="00286109"/>
    <w:rsid w:val="0028698D"/>
    <w:rsid w:val="0028730A"/>
    <w:rsid w:val="00287BBC"/>
    <w:rsid w:val="00290CCF"/>
    <w:rsid w:val="002922CF"/>
    <w:rsid w:val="0029526E"/>
    <w:rsid w:val="0029537E"/>
    <w:rsid w:val="0029754E"/>
    <w:rsid w:val="002A4003"/>
    <w:rsid w:val="002A4478"/>
    <w:rsid w:val="002A6FF8"/>
    <w:rsid w:val="002B2B60"/>
    <w:rsid w:val="002B6D84"/>
    <w:rsid w:val="002B70A3"/>
    <w:rsid w:val="002C15FF"/>
    <w:rsid w:val="002C2F9B"/>
    <w:rsid w:val="002C678A"/>
    <w:rsid w:val="002D3022"/>
    <w:rsid w:val="002D4925"/>
    <w:rsid w:val="002D5149"/>
    <w:rsid w:val="002D57AA"/>
    <w:rsid w:val="002D6C58"/>
    <w:rsid w:val="002E0CA4"/>
    <w:rsid w:val="002E132B"/>
    <w:rsid w:val="002E400E"/>
    <w:rsid w:val="002E454D"/>
    <w:rsid w:val="002F4414"/>
    <w:rsid w:val="002F7FDA"/>
    <w:rsid w:val="0030662C"/>
    <w:rsid w:val="00310965"/>
    <w:rsid w:val="003126F6"/>
    <w:rsid w:val="0031281D"/>
    <w:rsid w:val="00316F3E"/>
    <w:rsid w:val="00321CDC"/>
    <w:rsid w:val="00323827"/>
    <w:rsid w:val="003269AE"/>
    <w:rsid w:val="003271BA"/>
    <w:rsid w:val="00327D3B"/>
    <w:rsid w:val="00332018"/>
    <w:rsid w:val="003347CC"/>
    <w:rsid w:val="003356C8"/>
    <w:rsid w:val="0033728B"/>
    <w:rsid w:val="003417AB"/>
    <w:rsid w:val="00350302"/>
    <w:rsid w:val="003514F4"/>
    <w:rsid w:val="0035309C"/>
    <w:rsid w:val="00355318"/>
    <w:rsid w:val="003570BE"/>
    <w:rsid w:val="003646D3"/>
    <w:rsid w:val="00365471"/>
    <w:rsid w:val="0037211E"/>
    <w:rsid w:val="00372CCA"/>
    <w:rsid w:val="003777DA"/>
    <w:rsid w:val="0038684E"/>
    <w:rsid w:val="00392A2E"/>
    <w:rsid w:val="003A07E6"/>
    <w:rsid w:val="003A4A13"/>
    <w:rsid w:val="003B139F"/>
    <w:rsid w:val="003B4BEC"/>
    <w:rsid w:val="003B77E1"/>
    <w:rsid w:val="003B7BE6"/>
    <w:rsid w:val="003C08FD"/>
    <w:rsid w:val="003C14B4"/>
    <w:rsid w:val="003C2DC9"/>
    <w:rsid w:val="003C3B55"/>
    <w:rsid w:val="003C6598"/>
    <w:rsid w:val="003C6C31"/>
    <w:rsid w:val="003C798E"/>
    <w:rsid w:val="003D0386"/>
    <w:rsid w:val="003D7282"/>
    <w:rsid w:val="003E430A"/>
    <w:rsid w:val="003E45E6"/>
    <w:rsid w:val="003E4A46"/>
    <w:rsid w:val="003E71C3"/>
    <w:rsid w:val="003F0203"/>
    <w:rsid w:val="003F3034"/>
    <w:rsid w:val="003F6061"/>
    <w:rsid w:val="003F66D8"/>
    <w:rsid w:val="00401574"/>
    <w:rsid w:val="00401A2F"/>
    <w:rsid w:val="004031FF"/>
    <w:rsid w:val="0040322B"/>
    <w:rsid w:val="004055C0"/>
    <w:rsid w:val="00407D7B"/>
    <w:rsid w:val="00410936"/>
    <w:rsid w:val="00410A58"/>
    <w:rsid w:val="0042098B"/>
    <w:rsid w:val="00422B45"/>
    <w:rsid w:val="00430122"/>
    <w:rsid w:val="004329CA"/>
    <w:rsid w:val="004330AD"/>
    <w:rsid w:val="004359DB"/>
    <w:rsid w:val="0043700D"/>
    <w:rsid w:val="00437378"/>
    <w:rsid w:val="00437588"/>
    <w:rsid w:val="00437D61"/>
    <w:rsid w:val="00443A89"/>
    <w:rsid w:val="0044518A"/>
    <w:rsid w:val="0044774F"/>
    <w:rsid w:val="004516D5"/>
    <w:rsid w:val="00452FB6"/>
    <w:rsid w:val="004537CD"/>
    <w:rsid w:val="00453B89"/>
    <w:rsid w:val="00453EAD"/>
    <w:rsid w:val="00461C70"/>
    <w:rsid w:val="00462432"/>
    <w:rsid w:val="00465EF5"/>
    <w:rsid w:val="004701BA"/>
    <w:rsid w:val="00470504"/>
    <w:rsid w:val="00471CC7"/>
    <w:rsid w:val="00473DEA"/>
    <w:rsid w:val="00473E73"/>
    <w:rsid w:val="0048128B"/>
    <w:rsid w:val="004831A5"/>
    <w:rsid w:val="004835D4"/>
    <w:rsid w:val="00483CE0"/>
    <w:rsid w:val="00484EB2"/>
    <w:rsid w:val="00492A13"/>
    <w:rsid w:val="0049405E"/>
    <w:rsid w:val="00494A7F"/>
    <w:rsid w:val="004956F7"/>
    <w:rsid w:val="004969FF"/>
    <w:rsid w:val="004A2F3B"/>
    <w:rsid w:val="004A51DE"/>
    <w:rsid w:val="004A6681"/>
    <w:rsid w:val="004A701D"/>
    <w:rsid w:val="004C3D18"/>
    <w:rsid w:val="004C7385"/>
    <w:rsid w:val="004D004C"/>
    <w:rsid w:val="004E1621"/>
    <w:rsid w:val="004E4B87"/>
    <w:rsid w:val="004E5C89"/>
    <w:rsid w:val="004F0122"/>
    <w:rsid w:val="004F1955"/>
    <w:rsid w:val="004F4340"/>
    <w:rsid w:val="004F599E"/>
    <w:rsid w:val="004F6796"/>
    <w:rsid w:val="00500C66"/>
    <w:rsid w:val="00501685"/>
    <w:rsid w:val="00504D9F"/>
    <w:rsid w:val="00505C6F"/>
    <w:rsid w:val="00506EA2"/>
    <w:rsid w:val="0051099D"/>
    <w:rsid w:val="005124A8"/>
    <w:rsid w:val="00513509"/>
    <w:rsid w:val="00517AC7"/>
    <w:rsid w:val="0053322C"/>
    <w:rsid w:val="00533324"/>
    <w:rsid w:val="005335E1"/>
    <w:rsid w:val="00535F98"/>
    <w:rsid w:val="00542BB2"/>
    <w:rsid w:val="00543BF5"/>
    <w:rsid w:val="00543F5A"/>
    <w:rsid w:val="0055530F"/>
    <w:rsid w:val="005563AC"/>
    <w:rsid w:val="00557EB6"/>
    <w:rsid w:val="00563F11"/>
    <w:rsid w:val="00566241"/>
    <w:rsid w:val="00567066"/>
    <w:rsid w:val="005708EF"/>
    <w:rsid w:val="00570AA4"/>
    <w:rsid w:val="005716B6"/>
    <w:rsid w:val="005726FF"/>
    <w:rsid w:val="00577819"/>
    <w:rsid w:val="00581888"/>
    <w:rsid w:val="00582234"/>
    <w:rsid w:val="00595FAC"/>
    <w:rsid w:val="00596C3E"/>
    <w:rsid w:val="005973C4"/>
    <w:rsid w:val="00597D3C"/>
    <w:rsid w:val="005B7A04"/>
    <w:rsid w:val="005C25EA"/>
    <w:rsid w:val="005C3589"/>
    <w:rsid w:val="005C40AC"/>
    <w:rsid w:val="005C5CAF"/>
    <w:rsid w:val="005C5D9D"/>
    <w:rsid w:val="005C687A"/>
    <w:rsid w:val="005D1EA4"/>
    <w:rsid w:val="005D2A7B"/>
    <w:rsid w:val="005D2BC6"/>
    <w:rsid w:val="005D3CB2"/>
    <w:rsid w:val="005D63A2"/>
    <w:rsid w:val="005E30F1"/>
    <w:rsid w:val="005E3843"/>
    <w:rsid w:val="005E727A"/>
    <w:rsid w:val="005E7803"/>
    <w:rsid w:val="005E799E"/>
    <w:rsid w:val="005F2B69"/>
    <w:rsid w:val="005F3456"/>
    <w:rsid w:val="005F3464"/>
    <w:rsid w:val="005F3729"/>
    <w:rsid w:val="005F77D9"/>
    <w:rsid w:val="0060278A"/>
    <w:rsid w:val="00604590"/>
    <w:rsid w:val="006100AB"/>
    <w:rsid w:val="0061053B"/>
    <w:rsid w:val="00611B11"/>
    <w:rsid w:val="00612933"/>
    <w:rsid w:val="00614607"/>
    <w:rsid w:val="00617AA6"/>
    <w:rsid w:val="00626368"/>
    <w:rsid w:val="00626652"/>
    <w:rsid w:val="00631654"/>
    <w:rsid w:val="00635898"/>
    <w:rsid w:val="00635A9F"/>
    <w:rsid w:val="0063665A"/>
    <w:rsid w:val="00642053"/>
    <w:rsid w:val="00644830"/>
    <w:rsid w:val="0065337E"/>
    <w:rsid w:val="00653DCC"/>
    <w:rsid w:val="0065524F"/>
    <w:rsid w:val="006573FD"/>
    <w:rsid w:val="00662C12"/>
    <w:rsid w:val="0066438C"/>
    <w:rsid w:val="00664E96"/>
    <w:rsid w:val="00672163"/>
    <w:rsid w:val="00673151"/>
    <w:rsid w:val="00674478"/>
    <w:rsid w:val="006754AE"/>
    <w:rsid w:val="006762FE"/>
    <w:rsid w:val="006769BB"/>
    <w:rsid w:val="00680B79"/>
    <w:rsid w:val="00681303"/>
    <w:rsid w:val="006816B1"/>
    <w:rsid w:val="00681E9A"/>
    <w:rsid w:val="00682764"/>
    <w:rsid w:val="006839A7"/>
    <w:rsid w:val="006867BB"/>
    <w:rsid w:val="006A1119"/>
    <w:rsid w:val="006A1868"/>
    <w:rsid w:val="006A25FD"/>
    <w:rsid w:val="006A3AF0"/>
    <w:rsid w:val="006A3ED9"/>
    <w:rsid w:val="006A4357"/>
    <w:rsid w:val="006A500E"/>
    <w:rsid w:val="006A6E9C"/>
    <w:rsid w:val="006A7117"/>
    <w:rsid w:val="006B09A1"/>
    <w:rsid w:val="006B37B0"/>
    <w:rsid w:val="006B5C09"/>
    <w:rsid w:val="006B5E05"/>
    <w:rsid w:val="006B71A2"/>
    <w:rsid w:val="006C0886"/>
    <w:rsid w:val="006C15F1"/>
    <w:rsid w:val="006C2DCB"/>
    <w:rsid w:val="006C348F"/>
    <w:rsid w:val="006C618E"/>
    <w:rsid w:val="006D19FA"/>
    <w:rsid w:val="006D25B7"/>
    <w:rsid w:val="006D25DA"/>
    <w:rsid w:val="006D5D4C"/>
    <w:rsid w:val="006D7EE1"/>
    <w:rsid w:val="006E0527"/>
    <w:rsid w:val="006E4F4F"/>
    <w:rsid w:val="006E668A"/>
    <w:rsid w:val="006F1A4E"/>
    <w:rsid w:val="006F28C4"/>
    <w:rsid w:val="0070148F"/>
    <w:rsid w:val="007038CD"/>
    <w:rsid w:val="0071571B"/>
    <w:rsid w:val="007161E5"/>
    <w:rsid w:val="00725B61"/>
    <w:rsid w:val="00730764"/>
    <w:rsid w:val="00731D3A"/>
    <w:rsid w:val="0073282C"/>
    <w:rsid w:val="00732A03"/>
    <w:rsid w:val="007370D5"/>
    <w:rsid w:val="00740939"/>
    <w:rsid w:val="007413D4"/>
    <w:rsid w:val="00743F5C"/>
    <w:rsid w:val="00744D7C"/>
    <w:rsid w:val="007525B5"/>
    <w:rsid w:val="00756E29"/>
    <w:rsid w:val="0075763D"/>
    <w:rsid w:val="007616C6"/>
    <w:rsid w:val="0076469A"/>
    <w:rsid w:val="00764D47"/>
    <w:rsid w:val="00764FEF"/>
    <w:rsid w:val="007709F9"/>
    <w:rsid w:val="007738ED"/>
    <w:rsid w:val="00774C9C"/>
    <w:rsid w:val="00781D7B"/>
    <w:rsid w:val="00783D9C"/>
    <w:rsid w:val="007901FB"/>
    <w:rsid w:val="007909BB"/>
    <w:rsid w:val="00794729"/>
    <w:rsid w:val="00794D9B"/>
    <w:rsid w:val="0079528E"/>
    <w:rsid w:val="007A1146"/>
    <w:rsid w:val="007A29A5"/>
    <w:rsid w:val="007A7396"/>
    <w:rsid w:val="007B03AD"/>
    <w:rsid w:val="007B46BB"/>
    <w:rsid w:val="007B5239"/>
    <w:rsid w:val="007C16E8"/>
    <w:rsid w:val="007C1EF8"/>
    <w:rsid w:val="007C4022"/>
    <w:rsid w:val="007C4826"/>
    <w:rsid w:val="007C644B"/>
    <w:rsid w:val="007D0EB8"/>
    <w:rsid w:val="007D45A6"/>
    <w:rsid w:val="007D5EF6"/>
    <w:rsid w:val="007E66C7"/>
    <w:rsid w:val="007E677C"/>
    <w:rsid w:val="007E779B"/>
    <w:rsid w:val="007F4178"/>
    <w:rsid w:val="007F4E04"/>
    <w:rsid w:val="007F5412"/>
    <w:rsid w:val="007F5474"/>
    <w:rsid w:val="007F7581"/>
    <w:rsid w:val="007F765C"/>
    <w:rsid w:val="0080220C"/>
    <w:rsid w:val="0080629D"/>
    <w:rsid w:val="00807A59"/>
    <w:rsid w:val="00810F9A"/>
    <w:rsid w:val="008125D7"/>
    <w:rsid w:val="00812CA4"/>
    <w:rsid w:val="00815877"/>
    <w:rsid w:val="00816E5F"/>
    <w:rsid w:val="008217A0"/>
    <w:rsid w:val="008218D2"/>
    <w:rsid w:val="008271F2"/>
    <w:rsid w:val="0083369F"/>
    <w:rsid w:val="00837120"/>
    <w:rsid w:val="008402EF"/>
    <w:rsid w:val="00841980"/>
    <w:rsid w:val="00847AC1"/>
    <w:rsid w:val="00847B4C"/>
    <w:rsid w:val="00850191"/>
    <w:rsid w:val="00850A97"/>
    <w:rsid w:val="00852DA1"/>
    <w:rsid w:val="00853CD0"/>
    <w:rsid w:val="00854DB7"/>
    <w:rsid w:val="00855359"/>
    <w:rsid w:val="0085608E"/>
    <w:rsid w:val="00860CCE"/>
    <w:rsid w:val="008610AD"/>
    <w:rsid w:val="0086139F"/>
    <w:rsid w:val="008635CC"/>
    <w:rsid w:val="00870CC8"/>
    <w:rsid w:val="00871A8E"/>
    <w:rsid w:val="00873344"/>
    <w:rsid w:val="0087342F"/>
    <w:rsid w:val="00877C5E"/>
    <w:rsid w:val="0088015D"/>
    <w:rsid w:val="00880B98"/>
    <w:rsid w:val="00883731"/>
    <w:rsid w:val="00885A01"/>
    <w:rsid w:val="008866F8"/>
    <w:rsid w:val="00890127"/>
    <w:rsid w:val="00890BE9"/>
    <w:rsid w:val="00894BBA"/>
    <w:rsid w:val="008A0119"/>
    <w:rsid w:val="008A08F9"/>
    <w:rsid w:val="008A18FD"/>
    <w:rsid w:val="008A55DF"/>
    <w:rsid w:val="008A60AD"/>
    <w:rsid w:val="008A7849"/>
    <w:rsid w:val="008B0F11"/>
    <w:rsid w:val="008B1E4B"/>
    <w:rsid w:val="008B3187"/>
    <w:rsid w:val="008B65E4"/>
    <w:rsid w:val="008B68CB"/>
    <w:rsid w:val="008C0BB6"/>
    <w:rsid w:val="008C1578"/>
    <w:rsid w:val="008C4632"/>
    <w:rsid w:val="008C4A30"/>
    <w:rsid w:val="008D0D48"/>
    <w:rsid w:val="008D5164"/>
    <w:rsid w:val="008D5F7F"/>
    <w:rsid w:val="008E029B"/>
    <w:rsid w:val="008E06BC"/>
    <w:rsid w:val="008E2148"/>
    <w:rsid w:val="008E2469"/>
    <w:rsid w:val="008E2AA8"/>
    <w:rsid w:val="008E4241"/>
    <w:rsid w:val="008E6084"/>
    <w:rsid w:val="008E626E"/>
    <w:rsid w:val="008F1F88"/>
    <w:rsid w:val="008F5F3D"/>
    <w:rsid w:val="0090047D"/>
    <w:rsid w:val="009009A0"/>
    <w:rsid w:val="00906E6C"/>
    <w:rsid w:val="009125DE"/>
    <w:rsid w:val="009126D4"/>
    <w:rsid w:val="009129D3"/>
    <w:rsid w:val="009135DE"/>
    <w:rsid w:val="009176FE"/>
    <w:rsid w:val="009179F5"/>
    <w:rsid w:val="00920A95"/>
    <w:rsid w:val="00920D44"/>
    <w:rsid w:val="009233E2"/>
    <w:rsid w:val="0092679A"/>
    <w:rsid w:val="00931410"/>
    <w:rsid w:val="00931AD7"/>
    <w:rsid w:val="00931C73"/>
    <w:rsid w:val="00933964"/>
    <w:rsid w:val="00937D24"/>
    <w:rsid w:val="00950722"/>
    <w:rsid w:val="00951009"/>
    <w:rsid w:val="0095408C"/>
    <w:rsid w:val="009575AF"/>
    <w:rsid w:val="00957F6F"/>
    <w:rsid w:val="00960322"/>
    <w:rsid w:val="00965B36"/>
    <w:rsid w:val="00965B88"/>
    <w:rsid w:val="00965BB9"/>
    <w:rsid w:val="00966374"/>
    <w:rsid w:val="009663B7"/>
    <w:rsid w:val="00970474"/>
    <w:rsid w:val="00980B7E"/>
    <w:rsid w:val="00993E10"/>
    <w:rsid w:val="00994DC4"/>
    <w:rsid w:val="00995429"/>
    <w:rsid w:val="0099667C"/>
    <w:rsid w:val="00996F9A"/>
    <w:rsid w:val="009A2AF6"/>
    <w:rsid w:val="009A3EF0"/>
    <w:rsid w:val="009A411F"/>
    <w:rsid w:val="009A5205"/>
    <w:rsid w:val="009B4ADE"/>
    <w:rsid w:val="009B647E"/>
    <w:rsid w:val="009B7AC7"/>
    <w:rsid w:val="009C08E7"/>
    <w:rsid w:val="009C3DB4"/>
    <w:rsid w:val="009D1EC4"/>
    <w:rsid w:val="009D22D6"/>
    <w:rsid w:val="009D27E4"/>
    <w:rsid w:val="009D371E"/>
    <w:rsid w:val="009D715B"/>
    <w:rsid w:val="009E085E"/>
    <w:rsid w:val="009E1199"/>
    <w:rsid w:val="009E59BC"/>
    <w:rsid w:val="009E5A8E"/>
    <w:rsid w:val="009F0D8C"/>
    <w:rsid w:val="009F4C22"/>
    <w:rsid w:val="00A008F5"/>
    <w:rsid w:val="00A0112E"/>
    <w:rsid w:val="00A12DDB"/>
    <w:rsid w:val="00A14D8D"/>
    <w:rsid w:val="00A21157"/>
    <w:rsid w:val="00A274B3"/>
    <w:rsid w:val="00A30ED1"/>
    <w:rsid w:val="00A30F88"/>
    <w:rsid w:val="00A31263"/>
    <w:rsid w:val="00A36347"/>
    <w:rsid w:val="00A40E3D"/>
    <w:rsid w:val="00A4268C"/>
    <w:rsid w:val="00A45C75"/>
    <w:rsid w:val="00A50086"/>
    <w:rsid w:val="00A51803"/>
    <w:rsid w:val="00A51881"/>
    <w:rsid w:val="00A6005C"/>
    <w:rsid w:val="00A60953"/>
    <w:rsid w:val="00A64FF2"/>
    <w:rsid w:val="00A70A06"/>
    <w:rsid w:val="00A70AB0"/>
    <w:rsid w:val="00A7151E"/>
    <w:rsid w:val="00A72631"/>
    <w:rsid w:val="00A750D1"/>
    <w:rsid w:val="00A770E6"/>
    <w:rsid w:val="00A80079"/>
    <w:rsid w:val="00A843F4"/>
    <w:rsid w:val="00A845F1"/>
    <w:rsid w:val="00A84DA4"/>
    <w:rsid w:val="00A85661"/>
    <w:rsid w:val="00A876CC"/>
    <w:rsid w:val="00A87982"/>
    <w:rsid w:val="00A91251"/>
    <w:rsid w:val="00A936F7"/>
    <w:rsid w:val="00AA0594"/>
    <w:rsid w:val="00AA120A"/>
    <w:rsid w:val="00AA4538"/>
    <w:rsid w:val="00AB06DA"/>
    <w:rsid w:val="00AB2855"/>
    <w:rsid w:val="00AB31EE"/>
    <w:rsid w:val="00AC0C82"/>
    <w:rsid w:val="00AC52C3"/>
    <w:rsid w:val="00AC57C4"/>
    <w:rsid w:val="00AD068E"/>
    <w:rsid w:val="00AD152C"/>
    <w:rsid w:val="00AD21AA"/>
    <w:rsid w:val="00AD4181"/>
    <w:rsid w:val="00AE4451"/>
    <w:rsid w:val="00AF36E1"/>
    <w:rsid w:val="00AF39AC"/>
    <w:rsid w:val="00AF3AC7"/>
    <w:rsid w:val="00AF54D7"/>
    <w:rsid w:val="00B013CB"/>
    <w:rsid w:val="00B048E4"/>
    <w:rsid w:val="00B054B9"/>
    <w:rsid w:val="00B06B06"/>
    <w:rsid w:val="00B06EBF"/>
    <w:rsid w:val="00B073E2"/>
    <w:rsid w:val="00B12BEB"/>
    <w:rsid w:val="00B13B63"/>
    <w:rsid w:val="00B13E71"/>
    <w:rsid w:val="00B17820"/>
    <w:rsid w:val="00B20799"/>
    <w:rsid w:val="00B22895"/>
    <w:rsid w:val="00B24AF5"/>
    <w:rsid w:val="00B25001"/>
    <w:rsid w:val="00B262D7"/>
    <w:rsid w:val="00B27A45"/>
    <w:rsid w:val="00B31467"/>
    <w:rsid w:val="00B320A3"/>
    <w:rsid w:val="00B341EF"/>
    <w:rsid w:val="00B350AE"/>
    <w:rsid w:val="00B4355E"/>
    <w:rsid w:val="00B43756"/>
    <w:rsid w:val="00B437E0"/>
    <w:rsid w:val="00B47630"/>
    <w:rsid w:val="00B510F3"/>
    <w:rsid w:val="00B52F26"/>
    <w:rsid w:val="00B536B0"/>
    <w:rsid w:val="00B53B5D"/>
    <w:rsid w:val="00B56D5E"/>
    <w:rsid w:val="00B56DFE"/>
    <w:rsid w:val="00B62189"/>
    <w:rsid w:val="00B62423"/>
    <w:rsid w:val="00B6273E"/>
    <w:rsid w:val="00B62FB1"/>
    <w:rsid w:val="00B746A8"/>
    <w:rsid w:val="00B7726C"/>
    <w:rsid w:val="00B83029"/>
    <w:rsid w:val="00B840CB"/>
    <w:rsid w:val="00B84EB9"/>
    <w:rsid w:val="00B860BD"/>
    <w:rsid w:val="00B900D2"/>
    <w:rsid w:val="00B904AF"/>
    <w:rsid w:val="00B907C9"/>
    <w:rsid w:val="00B9610B"/>
    <w:rsid w:val="00BA21FB"/>
    <w:rsid w:val="00BA42C8"/>
    <w:rsid w:val="00BA5A65"/>
    <w:rsid w:val="00BA5CC6"/>
    <w:rsid w:val="00BA6E96"/>
    <w:rsid w:val="00BA7975"/>
    <w:rsid w:val="00BB2735"/>
    <w:rsid w:val="00BC1B66"/>
    <w:rsid w:val="00BC7555"/>
    <w:rsid w:val="00BC7B33"/>
    <w:rsid w:val="00BD0B4B"/>
    <w:rsid w:val="00BD324D"/>
    <w:rsid w:val="00BD5C97"/>
    <w:rsid w:val="00BE2D91"/>
    <w:rsid w:val="00BF32E4"/>
    <w:rsid w:val="00BF3628"/>
    <w:rsid w:val="00C00C9B"/>
    <w:rsid w:val="00C04034"/>
    <w:rsid w:val="00C04A73"/>
    <w:rsid w:val="00C0724A"/>
    <w:rsid w:val="00C07BD6"/>
    <w:rsid w:val="00C123B0"/>
    <w:rsid w:val="00C134D4"/>
    <w:rsid w:val="00C146F3"/>
    <w:rsid w:val="00C14A88"/>
    <w:rsid w:val="00C169A5"/>
    <w:rsid w:val="00C231B1"/>
    <w:rsid w:val="00C25338"/>
    <w:rsid w:val="00C26599"/>
    <w:rsid w:val="00C31DAB"/>
    <w:rsid w:val="00C32942"/>
    <w:rsid w:val="00C32AA1"/>
    <w:rsid w:val="00C33EF6"/>
    <w:rsid w:val="00C42DCF"/>
    <w:rsid w:val="00C436CB"/>
    <w:rsid w:val="00C44864"/>
    <w:rsid w:val="00C4636B"/>
    <w:rsid w:val="00C51EA7"/>
    <w:rsid w:val="00C53896"/>
    <w:rsid w:val="00C559DC"/>
    <w:rsid w:val="00C5610B"/>
    <w:rsid w:val="00C64668"/>
    <w:rsid w:val="00C66317"/>
    <w:rsid w:val="00C67A7F"/>
    <w:rsid w:val="00C67ADA"/>
    <w:rsid w:val="00C732AD"/>
    <w:rsid w:val="00C73887"/>
    <w:rsid w:val="00C76CD5"/>
    <w:rsid w:val="00C81622"/>
    <w:rsid w:val="00C84725"/>
    <w:rsid w:val="00C84E1C"/>
    <w:rsid w:val="00C86364"/>
    <w:rsid w:val="00C91376"/>
    <w:rsid w:val="00C93126"/>
    <w:rsid w:val="00C94617"/>
    <w:rsid w:val="00C970E6"/>
    <w:rsid w:val="00C978D3"/>
    <w:rsid w:val="00CA34F7"/>
    <w:rsid w:val="00CA36F0"/>
    <w:rsid w:val="00CA763E"/>
    <w:rsid w:val="00CB0831"/>
    <w:rsid w:val="00CB2279"/>
    <w:rsid w:val="00CB2BCC"/>
    <w:rsid w:val="00CB3009"/>
    <w:rsid w:val="00CB7AD2"/>
    <w:rsid w:val="00CC41A8"/>
    <w:rsid w:val="00CC558D"/>
    <w:rsid w:val="00CD3254"/>
    <w:rsid w:val="00CD394B"/>
    <w:rsid w:val="00CD514E"/>
    <w:rsid w:val="00CE02FB"/>
    <w:rsid w:val="00CE3607"/>
    <w:rsid w:val="00CF21E5"/>
    <w:rsid w:val="00CF58AA"/>
    <w:rsid w:val="00D02005"/>
    <w:rsid w:val="00D03CD0"/>
    <w:rsid w:val="00D03E99"/>
    <w:rsid w:val="00D04E93"/>
    <w:rsid w:val="00D0619D"/>
    <w:rsid w:val="00D14B92"/>
    <w:rsid w:val="00D20E5D"/>
    <w:rsid w:val="00D21916"/>
    <w:rsid w:val="00D22E98"/>
    <w:rsid w:val="00D24B56"/>
    <w:rsid w:val="00D26F3B"/>
    <w:rsid w:val="00D31981"/>
    <w:rsid w:val="00D32918"/>
    <w:rsid w:val="00D33F6E"/>
    <w:rsid w:val="00D34443"/>
    <w:rsid w:val="00D34C6F"/>
    <w:rsid w:val="00D37DF8"/>
    <w:rsid w:val="00D44029"/>
    <w:rsid w:val="00D51DF2"/>
    <w:rsid w:val="00D71DC3"/>
    <w:rsid w:val="00D7289D"/>
    <w:rsid w:val="00D83CEE"/>
    <w:rsid w:val="00D84820"/>
    <w:rsid w:val="00D84D95"/>
    <w:rsid w:val="00D8525B"/>
    <w:rsid w:val="00D86F88"/>
    <w:rsid w:val="00D91FE4"/>
    <w:rsid w:val="00D942CD"/>
    <w:rsid w:val="00DA2D5A"/>
    <w:rsid w:val="00DA7C0B"/>
    <w:rsid w:val="00DB48A1"/>
    <w:rsid w:val="00DB4E0C"/>
    <w:rsid w:val="00DB5B19"/>
    <w:rsid w:val="00DB6A88"/>
    <w:rsid w:val="00DC0C16"/>
    <w:rsid w:val="00DC0C30"/>
    <w:rsid w:val="00DC2395"/>
    <w:rsid w:val="00DC28E4"/>
    <w:rsid w:val="00DC5DD1"/>
    <w:rsid w:val="00DD2364"/>
    <w:rsid w:val="00DD240E"/>
    <w:rsid w:val="00DD2B6D"/>
    <w:rsid w:val="00DD4D12"/>
    <w:rsid w:val="00DE42C0"/>
    <w:rsid w:val="00DE5502"/>
    <w:rsid w:val="00DE715B"/>
    <w:rsid w:val="00DF0849"/>
    <w:rsid w:val="00DF3E33"/>
    <w:rsid w:val="00DF6D6E"/>
    <w:rsid w:val="00E0288A"/>
    <w:rsid w:val="00E05AF6"/>
    <w:rsid w:val="00E078EE"/>
    <w:rsid w:val="00E10995"/>
    <w:rsid w:val="00E111F7"/>
    <w:rsid w:val="00E1390C"/>
    <w:rsid w:val="00E14F08"/>
    <w:rsid w:val="00E21FCF"/>
    <w:rsid w:val="00E32950"/>
    <w:rsid w:val="00E353A0"/>
    <w:rsid w:val="00E35583"/>
    <w:rsid w:val="00E511E6"/>
    <w:rsid w:val="00E52A78"/>
    <w:rsid w:val="00E621BC"/>
    <w:rsid w:val="00E6669F"/>
    <w:rsid w:val="00E67144"/>
    <w:rsid w:val="00E71353"/>
    <w:rsid w:val="00E716F7"/>
    <w:rsid w:val="00E71B28"/>
    <w:rsid w:val="00E75B82"/>
    <w:rsid w:val="00E77272"/>
    <w:rsid w:val="00E813AD"/>
    <w:rsid w:val="00E82C6F"/>
    <w:rsid w:val="00E83889"/>
    <w:rsid w:val="00E83AED"/>
    <w:rsid w:val="00E83E0C"/>
    <w:rsid w:val="00E90428"/>
    <w:rsid w:val="00E91C41"/>
    <w:rsid w:val="00E93B82"/>
    <w:rsid w:val="00E96ABE"/>
    <w:rsid w:val="00E96DA8"/>
    <w:rsid w:val="00EA057D"/>
    <w:rsid w:val="00EB296C"/>
    <w:rsid w:val="00EB602F"/>
    <w:rsid w:val="00EB69D4"/>
    <w:rsid w:val="00EC6F1A"/>
    <w:rsid w:val="00EC7EA7"/>
    <w:rsid w:val="00ED045D"/>
    <w:rsid w:val="00ED07FD"/>
    <w:rsid w:val="00ED08E7"/>
    <w:rsid w:val="00ED6489"/>
    <w:rsid w:val="00EE1255"/>
    <w:rsid w:val="00EF0D0D"/>
    <w:rsid w:val="00EF314C"/>
    <w:rsid w:val="00EF426E"/>
    <w:rsid w:val="00F0124F"/>
    <w:rsid w:val="00F02640"/>
    <w:rsid w:val="00F028EA"/>
    <w:rsid w:val="00F032A5"/>
    <w:rsid w:val="00F03E33"/>
    <w:rsid w:val="00F05D6C"/>
    <w:rsid w:val="00F11012"/>
    <w:rsid w:val="00F11AEA"/>
    <w:rsid w:val="00F13BAF"/>
    <w:rsid w:val="00F15C2C"/>
    <w:rsid w:val="00F21A4E"/>
    <w:rsid w:val="00F237A4"/>
    <w:rsid w:val="00F35149"/>
    <w:rsid w:val="00F43199"/>
    <w:rsid w:val="00F4796A"/>
    <w:rsid w:val="00F47D10"/>
    <w:rsid w:val="00F50B55"/>
    <w:rsid w:val="00F5326D"/>
    <w:rsid w:val="00F54380"/>
    <w:rsid w:val="00F56B5D"/>
    <w:rsid w:val="00F61F63"/>
    <w:rsid w:val="00F625E3"/>
    <w:rsid w:val="00F66668"/>
    <w:rsid w:val="00F67C8F"/>
    <w:rsid w:val="00F7215B"/>
    <w:rsid w:val="00F75618"/>
    <w:rsid w:val="00F76FA2"/>
    <w:rsid w:val="00F81B58"/>
    <w:rsid w:val="00F81FD8"/>
    <w:rsid w:val="00F8442D"/>
    <w:rsid w:val="00F85EF3"/>
    <w:rsid w:val="00F871BD"/>
    <w:rsid w:val="00F9174B"/>
    <w:rsid w:val="00F92D38"/>
    <w:rsid w:val="00FA4FA1"/>
    <w:rsid w:val="00FA533A"/>
    <w:rsid w:val="00FA5679"/>
    <w:rsid w:val="00FA5963"/>
    <w:rsid w:val="00FA7010"/>
    <w:rsid w:val="00FB163D"/>
    <w:rsid w:val="00FB1F30"/>
    <w:rsid w:val="00FC007A"/>
    <w:rsid w:val="00FC1702"/>
    <w:rsid w:val="00FC5856"/>
    <w:rsid w:val="00FC7F8F"/>
    <w:rsid w:val="00FD21EE"/>
    <w:rsid w:val="00FD3A19"/>
    <w:rsid w:val="00FD3F6B"/>
    <w:rsid w:val="00FD5814"/>
    <w:rsid w:val="00FD754B"/>
    <w:rsid w:val="00FE001F"/>
    <w:rsid w:val="00FE765E"/>
    <w:rsid w:val="00FF5130"/>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7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E6C"/>
    <w:pPr>
      <w:widowControl w:val="0"/>
    </w:pPr>
    <w:rPr>
      <w:snapToGrid w:val="0"/>
      <w:sz w:val="24"/>
    </w:rPr>
  </w:style>
  <w:style w:type="paragraph" w:styleId="Heading1">
    <w:name w:val="heading 1"/>
    <w:basedOn w:val="Normal"/>
    <w:next w:val="Normal"/>
    <w:qFormat/>
    <w:rsid w:val="00674478"/>
    <w:pPr>
      <w:keepNext/>
      <w:ind w:right="1121" w:firstLine="720"/>
      <w:jc w:val="center"/>
      <w:outlineLvl w:val="0"/>
    </w:pPr>
    <w:rPr>
      <w:rFonts w:ascii="Arial" w:hAnsi="Arial" w:cs="Arial"/>
      <w:b/>
      <w:sz w:val="20"/>
      <w:lang w:val="en-GB"/>
    </w:rPr>
  </w:style>
  <w:style w:type="paragraph" w:styleId="Heading2">
    <w:name w:val="heading 2"/>
    <w:basedOn w:val="Normal"/>
    <w:next w:val="Normal"/>
    <w:qFormat/>
    <w:rsid w:val="00BC7B33"/>
    <w:pPr>
      <w:ind w:right="-23"/>
      <w:jc w:val="both"/>
      <w:outlineLvl w:val="1"/>
    </w:pPr>
    <w:rPr>
      <w:rFonts w:ascii="Arial" w:hAnsi="Arial" w:cs="Arial"/>
      <w:b/>
      <w:sz w:val="20"/>
      <w:u w:val="single"/>
      <w:lang w:val="en-GB"/>
    </w:rPr>
  </w:style>
  <w:style w:type="paragraph" w:styleId="Heading4">
    <w:name w:val="heading 4"/>
    <w:basedOn w:val="Normal"/>
    <w:next w:val="Normal"/>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Heading5">
    <w:name w:val="heading 5"/>
    <w:basedOn w:val="Normal"/>
    <w:next w:val="Normal"/>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Heading7">
    <w:name w:val="heading 7"/>
    <w:basedOn w:val="Normal"/>
    <w:next w:val="Normal"/>
    <w:qFormat/>
    <w:rsid w:val="00906E6C"/>
    <w:pPr>
      <w:keepNext/>
      <w:tabs>
        <w:tab w:val="right" w:pos="9581"/>
      </w:tabs>
      <w:ind w:left="-1076" w:right="146" w:firstLine="225"/>
      <w:jc w:val="right"/>
      <w:outlineLvl w:val="6"/>
    </w:pPr>
    <w:rPr>
      <w:rFonts w:ascii="Arial" w:hAnsi="Arial"/>
      <w:i/>
      <w:sz w:val="16"/>
    </w:rPr>
  </w:style>
  <w:style w:type="paragraph" w:styleId="Heading8">
    <w:name w:val="heading 8"/>
    <w:basedOn w:val="Normal"/>
    <w:next w:val="Normal"/>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6E6C"/>
    <w:rPr>
      <w:rFonts w:ascii="Arial" w:hAnsi="Arial"/>
      <w:sz w:val="22"/>
      <w:lang w:val="nl-NL"/>
    </w:rPr>
  </w:style>
  <w:style w:type="paragraph" w:styleId="Header">
    <w:name w:val="header"/>
    <w:basedOn w:val="Normal"/>
    <w:rsid w:val="00906E6C"/>
    <w:pPr>
      <w:tabs>
        <w:tab w:val="center" w:pos="4153"/>
        <w:tab w:val="right" w:pos="8306"/>
      </w:tabs>
    </w:pPr>
  </w:style>
  <w:style w:type="paragraph" w:styleId="BodyTextIndent">
    <w:name w:val="Body Text Indent"/>
    <w:basedOn w:val="Normal"/>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BodyTextIndent2">
    <w:name w:val="Body Text Indent 2"/>
    <w:basedOn w:val="Normal"/>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eNumber">
    <w:name w:val="page number"/>
    <w:basedOn w:val="DefaultParagraphFont"/>
    <w:rsid w:val="00906E6C"/>
  </w:style>
  <w:style w:type="paragraph" w:styleId="BlockText">
    <w:name w:val="Block Text"/>
    <w:basedOn w:val="Normal"/>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Footer">
    <w:name w:val="footer"/>
    <w:basedOn w:val="Normal"/>
    <w:link w:val="FooterChar"/>
    <w:uiPriority w:val="99"/>
    <w:rsid w:val="00906E6C"/>
    <w:pPr>
      <w:tabs>
        <w:tab w:val="center" w:pos="4153"/>
        <w:tab w:val="right" w:pos="8306"/>
      </w:tabs>
    </w:pPr>
  </w:style>
  <w:style w:type="character" w:styleId="CommentReference">
    <w:name w:val="annotation reference"/>
    <w:rsid w:val="00274C9C"/>
    <w:rPr>
      <w:sz w:val="16"/>
      <w:szCs w:val="16"/>
    </w:rPr>
  </w:style>
  <w:style w:type="paragraph" w:styleId="CommentText">
    <w:name w:val="annotation text"/>
    <w:basedOn w:val="Normal"/>
    <w:link w:val="CommentTextChar"/>
    <w:rsid w:val="00274C9C"/>
    <w:rPr>
      <w:sz w:val="20"/>
    </w:rPr>
  </w:style>
  <w:style w:type="character" w:customStyle="1" w:styleId="CommentTextChar">
    <w:name w:val="Comment Text Char"/>
    <w:link w:val="CommentText"/>
    <w:rsid w:val="00274C9C"/>
    <w:rPr>
      <w:snapToGrid w:val="0"/>
    </w:rPr>
  </w:style>
  <w:style w:type="paragraph" w:styleId="CommentSubject">
    <w:name w:val="annotation subject"/>
    <w:basedOn w:val="CommentText"/>
    <w:next w:val="CommentText"/>
    <w:link w:val="CommentSubjectChar"/>
    <w:rsid w:val="00274C9C"/>
    <w:rPr>
      <w:b/>
      <w:bCs/>
    </w:rPr>
  </w:style>
  <w:style w:type="character" w:customStyle="1" w:styleId="CommentSubjectChar">
    <w:name w:val="Comment Subject Char"/>
    <w:link w:val="CommentSubject"/>
    <w:rsid w:val="00274C9C"/>
    <w:rPr>
      <w:b/>
      <w:bCs/>
      <w:snapToGrid w:val="0"/>
    </w:rPr>
  </w:style>
  <w:style w:type="paragraph" w:styleId="BalloonText">
    <w:name w:val="Balloon Text"/>
    <w:basedOn w:val="Normal"/>
    <w:link w:val="BalloonTextChar"/>
    <w:rsid w:val="00274C9C"/>
    <w:rPr>
      <w:rFonts w:ascii="Tahoma" w:hAnsi="Tahoma" w:cs="Tahoma"/>
      <w:sz w:val="16"/>
      <w:szCs w:val="16"/>
    </w:rPr>
  </w:style>
  <w:style w:type="character" w:customStyle="1" w:styleId="BalloonTextChar">
    <w:name w:val="Balloon Text Char"/>
    <w:link w:val="BalloonText"/>
    <w:rsid w:val="00274C9C"/>
    <w:rPr>
      <w:rFonts w:ascii="Tahoma" w:hAnsi="Tahoma" w:cs="Tahoma"/>
      <w:snapToGrid w:val="0"/>
      <w:sz w:val="16"/>
      <w:szCs w:val="16"/>
    </w:rPr>
  </w:style>
  <w:style w:type="character" w:styleId="Emphasis">
    <w:name w:val="Emphasis"/>
    <w:qFormat/>
    <w:rsid w:val="00FE001F"/>
    <w:rPr>
      <w:i/>
      <w:iCs/>
    </w:rPr>
  </w:style>
  <w:style w:type="character" w:styleId="Hyperlink">
    <w:name w:val="Hyperlink"/>
    <w:rsid w:val="00F03E33"/>
    <w:rPr>
      <w:color w:val="0000FF"/>
      <w:u w:val="single"/>
    </w:rPr>
  </w:style>
  <w:style w:type="table" w:styleId="TableGrid">
    <w:name w:val="Table Grid"/>
    <w:basedOn w:val="TableNorma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6E1"/>
    <w:pPr>
      <w:ind w:left="720"/>
    </w:pPr>
  </w:style>
  <w:style w:type="character" w:customStyle="1" w:styleId="st1">
    <w:name w:val="st1"/>
    <w:rsid w:val="00AF36E1"/>
  </w:style>
  <w:style w:type="paragraph" w:customStyle="1" w:styleId="ZDGName">
    <w:name w:val="Z_DGName"/>
    <w:basedOn w:val="Normal"/>
    <w:uiPriority w:val="99"/>
    <w:rsid w:val="000600A2"/>
    <w:pPr>
      <w:autoSpaceDE w:val="0"/>
      <w:autoSpaceDN w:val="0"/>
      <w:ind w:right="85"/>
    </w:pPr>
    <w:rPr>
      <w:rFonts w:ascii="Arial" w:hAnsi="Arial" w:cs="Arial"/>
      <w:snapToGrid/>
      <w:sz w:val="16"/>
      <w:szCs w:val="16"/>
      <w:lang w:val="en-GB" w:eastAsia="en-GB"/>
    </w:rPr>
  </w:style>
  <w:style w:type="paragraph" w:styleId="Revision">
    <w:name w:val="Revision"/>
    <w:hidden/>
    <w:uiPriority w:val="99"/>
    <w:semiHidden/>
    <w:rsid w:val="00C84E1C"/>
    <w:rPr>
      <w:snapToGrid w:val="0"/>
      <w:sz w:val="24"/>
    </w:rPr>
  </w:style>
  <w:style w:type="character" w:customStyle="1" w:styleId="FooterChar">
    <w:name w:val="Footer Char"/>
    <w:basedOn w:val="DefaultParagraphFont"/>
    <w:link w:val="Footer"/>
    <w:uiPriority w:val="99"/>
    <w:rsid w:val="00332018"/>
    <w:rPr>
      <w:snapToGrid w:val="0"/>
      <w:sz w:val="24"/>
    </w:rPr>
  </w:style>
  <w:style w:type="character" w:styleId="FollowedHyperlink">
    <w:name w:val="FollowedHyperlink"/>
    <w:basedOn w:val="DefaultParagraphFont"/>
    <w:semiHidden/>
    <w:unhideWhenUsed/>
    <w:rsid w:val="00195C75"/>
    <w:rPr>
      <w:color w:val="800080" w:themeColor="followedHyperlink"/>
      <w:u w:val="single"/>
    </w:rPr>
  </w:style>
  <w:style w:type="character" w:styleId="UnresolvedMention">
    <w:name w:val="Unresolved Mention"/>
    <w:basedOn w:val="DefaultParagraphFont"/>
    <w:uiPriority w:val="99"/>
    <w:semiHidden/>
    <w:unhideWhenUsed/>
    <w:rsid w:val="00A8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9272">
      <w:bodyDiv w:val="1"/>
      <w:marLeft w:val="0"/>
      <w:marRight w:val="0"/>
      <w:marTop w:val="0"/>
      <w:marBottom w:val="0"/>
      <w:divBdr>
        <w:top w:val="none" w:sz="0" w:space="0" w:color="auto"/>
        <w:left w:val="none" w:sz="0" w:space="0" w:color="auto"/>
        <w:bottom w:val="none" w:sz="0" w:space="0" w:color="auto"/>
        <w:right w:val="none" w:sz="0" w:space="0" w:color="auto"/>
      </w:divBdr>
    </w:div>
    <w:div w:id="724063561">
      <w:bodyDiv w:val="1"/>
      <w:marLeft w:val="0"/>
      <w:marRight w:val="0"/>
      <w:marTop w:val="0"/>
      <w:marBottom w:val="0"/>
      <w:divBdr>
        <w:top w:val="none" w:sz="0" w:space="0" w:color="auto"/>
        <w:left w:val="none" w:sz="0" w:space="0" w:color="auto"/>
        <w:bottom w:val="none" w:sz="0" w:space="0" w:color="auto"/>
        <w:right w:val="none" w:sz="0" w:space="0" w:color="auto"/>
      </w:divBdr>
    </w:div>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1901941839">
      <w:bodyDiv w:val="1"/>
      <w:marLeft w:val="0"/>
      <w:marRight w:val="0"/>
      <w:marTop w:val="0"/>
      <w:marBottom w:val="0"/>
      <w:divBdr>
        <w:top w:val="none" w:sz="0" w:space="0" w:color="auto"/>
        <w:left w:val="none" w:sz="0" w:space="0" w:color="auto"/>
        <w:bottom w:val="none" w:sz="0" w:space="0" w:color="auto"/>
        <w:right w:val="none" w:sz="0" w:space="0" w:color="auto"/>
      </w:divBdr>
    </w:div>
    <w:div w:id="21442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law/law-topic/data-protection/international-dimension-data-protection/adequacy-decision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00E6-5934-4A14-AD22-EE1BF700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3030</Words>
  <Characters>16639</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19630</CharactersWithSpaces>
  <SharedDoc>false</SharedDoc>
  <HLinks>
    <vt:vector size="6" baseType="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2023-05-24T08:43:00Z</dcterms:created>
  <dcterms:modified xsi:type="dcterms:W3CDTF">2024-05-29T13:33:00Z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